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CF8" w:rsidRDefault="00370CF8" w:rsidP="00AF3EB7">
      <w:pPr>
        <w:jc w:val="center"/>
        <w:rPr>
          <w:rFonts w:ascii="Times New Roman" w:hAnsi="Times New Roman"/>
          <w:b/>
          <w:sz w:val="28"/>
          <w:lang w:val="uk-UA"/>
        </w:rPr>
      </w:pPr>
    </w:p>
    <w:p w:rsidR="00370CF8" w:rsidRPr="00A44881" w:rsidRDefault="00370CF8" w:rsidP="00AF3EB7">
      <w:pPr>
        <w:jc w:val="center"/>
        <w:rPr>
          <w:rFonts w:ascii="Times New Roman" w:hAnsi="Times New Roman"/>
          <w:b/>
          <w:sz w:val="28"/>
          <w:lang w:val="uk-UA"/>
        </w:rPr>
      </w:pPr>
      <w:r w:rsidRPr="00944C89">
        <w:rPr>
          <w:rFonts w:ascii="Times New Roman" w:hAnsi="Times New Roman"/>
          <w:b/>
          <w:sz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7.25pt;height:11in">
            <v:imagedata r:id="rId5" o:title=""/>
          </v:shape>
        </w:pict>
      </w:r>
      <w:r w:rsidRPr="00A44881">
        <w:rPr>
          <w:rFonts w:ascii="Times New Roman" w:hAnsi="Times New Roman"/>
          <w:b/>
          <w:sz w:val="28"/>
          <w:lang w:val="uk-UA"/>
        </w:rPr>
        <w:t>МІНІСТЕРСТВО ОСВІТИ І НАУКИ УКРАЇНИ</w:t>
      </w:r>
    </w:p>
    <w:p w:rsidR="00370CF8" w:rsidRPr="00A44881" w:rsidRDefault="00370CF8" w:rsidP="00AF3EB7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ХЕРСОНСЬКИЙ ДЕРЖАВНИЙ УНІВЕРСИТЕТ</w:t>
      </w:r>
    </w:p>
    <w:p w:rsidR="00370CF8" w:rsidRDefault="00370CF8" w:rsidP="00AF3EB7">
      <w:pPr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МЕДИЧНИЙ ФАКУЛЬТЕТ</w:t>
      </w:r>
    </w:p>
    <w:p w:rsidR="00370CF8" w:rsidRDefault="00370CF8" w:rsidP="00AF3EB7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КАФЕДРА</w:t>
      </w:r>
      <w:r>
        <w:rPr>
          <w:rFonts w:ascii="Times New Roman" w:hAnsi="Times New Roman"/>
          <w:b/>
          <w:sz w:val="28"/>
          <w:lang w:val="uk-UA"/>
        </w:rPr>
        <w:t xml:space="preserve"> ФІЗИЧНОЇ ТЕРАПІЇ ТА ЕРГОТЕРАПІЇ</w:t>
      </w:r>
    </w:p>
    <w:p w:rsidR="00370CF8" w:rsidRPr="00CF02FD" w:rsidRDefault="00370CF8" w:rsidP="00AF3EB7">
      <w:pPr>
        <w:jc w:val="center"/>
        <w:rPr>
          <w:rFonts w:ascii="Times New Roman" w:hAnsi="Times New Roman"/>
          <w:b/>
          <w:sz w:val="28"/>
          <w:lang w:val="uk-UA"/>
        </w:rPr>
      </w:pPr>
    </w:p>
    <w:tbl>
      <w:tblPr>
        <w:tblW w:w="0" w:type="auto"/>
        <w:tblLook w:val="00A0"/>
      </w:tblPr>
      <w:tblGrid>
        <w:gridCol w:w="4771"/>
        <w:gridCol w:w="4800"/>
      </w:tblGrid>
      <w:tr w:rsidR="00370CF8" w:rsidTr="001F23AA">
        <w:trPr>
          <w:trHeight w:val="1723"/>
        </w:trPr>
        <w:tc>
          <w:tcPr>
            <w:tcW w:w="4839" w:type="dxa"/>
          </w:tcPr>
          <w:p w:rsidR="00370CF8" w:rsidRPr="001F23AA" w:rsidRDefault="00370CF8" w:rsidP="00D92CFA">
            <w:pPr>
              <w:pStyle w:val="BodyText"/>
              <w:rPr>
                <w:sz w:val="24"/>
                <w:szCs w:val="24"/>
                <w:lang w:eastAsia="ru-RU"/>
              </w:rPr>
            </w:pPr>
          </w:p>
          <w:p w:rsidR="00370CF8" w:rsidRPr="001F23AA" w:rsidRDefault="00370CF8" w:rsidP="00D92CFA">
            <w:pPr>
              <w:pStyle w:val="BodyText"/>
              <w:rPr>
                <w:sz w:val="24"/>
                <w:szCs w:val="24"/>
                <w:lang w:eastAsia="ru-RU"/>
              </w:rPr>
            </w:pPr>
          </w:p>
          <w:p w:rsidR="00370CF8" w:rsidRPr="001F23AA" w:rsidRDefault="00370CF8" w:rsidP="00D92CFA">
            <w:pPr>
              <w:pStyle w:val="BodyTex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840" w:type="dxa"/>
          </w:tcPr>
          <w:p w:rsidR="00370CF8" w:rsidRPr="001F23AA" w:rsidRDefault="00370CF8" w:rsidP="00D92CFA">
            <w:pPr>
              <w:pStyle w:val="BodyText"/>
              <w:rPr>
                <w:sz w:val="24"/>
                <w:szCs w:val="24"/>
                <w:lang w:eastAsia="ru-RU"/>
              </w:rPr>
            </w:pPr>
            <w:r w:rsidRPr="001F23AA">
              <w:rPr>
                <w:sz w:val="24"/>
                <w:szCs w:val="24"/>
                <w:lang w:eastAsia="ru-RU"/>
              </w:rPr>
              <w:t>ЗАТВЕРДЖЕНО</w:t>
            </w:r>
          </w:p>
          <w:p w:rsidR="00370CF8" w:rsidRDefault="00370CF8" w:rsidP="00D92CFA">
            <w:pPr>
              <w:pStyle w:val="BodyText"/>
              <w:rPr>
                <w:sz w:val="24"/>
                <w:szCs w:val="24"/>
                <w:lang w:eastAsia="ru-RU"/>
              </w:rPr>
            </w:pPr>
            <w:r w:rsidRPr="001F23AA">
              <w:rPr>
                <w:sz w:val="24"/>
                <w:szCs w:val="24"/>
                <w:lang w:eastAsia="ru-RU"/>
              </w:rPr>
              <w:t xml:space="preserve">на засіданні кафедри </w:t>
            </w:r>
            <w:r>
              <w:rPr>
                <w:sz w:val="24"/>
                <w:szCs w:val="24"/>
                <w:lang w:eastAsia="ru-RU"/>
              </w:rPr>
              <w:t xml:space="preserve">фізичної терапії </w:t>
            </w:r>
          </w:p>
          <w:p w:rsidR="00370CF8" w:rsidRPr="001F23AA" w:rsidRDefault="00370CF8" w:rsidP="00D92CFA">
            <w:pPr>
              <w:pStyle w:val="BodyTex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та ерготерапії</w:t>
            </w:r>
          </w:p>
          <w:p w:rsidR="00370CF8" w:rsidRPr="001F23AA" w:rsidRDefault="00370CF8" w:rsidP="00D92CFA">
            <w:pPr>
              <w:pStyle w:val="BodyText"/>
              <w:rPr>
                <w:sz w:val="24"/>
                <w:szCs w:val="24"/>
                <w:lang w:eastAsia="ru-RU"/>
              </w:rPr>
            </w:pPr>
            <w:r w:rsidRPr="001F23AA">
              <w:rPr>
                <w:sz w:val="24"/>
                <w:szCs w:val="24"/>
                <w:lang w:eastAsia="ru-RU"/>
              </w:rPr>
              <w:t>протокол від</w:t>
            </w:r>
            <w:r w:rsidRPr="001F23AA">
              <w:rPr>
                <w:sz w:val="24"/>
                <w:szCs w:val="24"/>
                <w:lang w:val="ru-RU" w:eastAsia="ru-RU"/>
              </w:rPr>
              <w:t xml:space="preserve"> 1 лютого</w:t>
            </w:r>
            <w:r w:rsidRPr="001F23AA">
              <w:rPr>
                <w:sz w:val="24"/>
                <w:szCs w:val="24"/>
                <w:lang w:eastAsia="ru-RU"/>
              </w:rPr>
              <w:t xml:space="preserve"> 2021 р.</w:t>
            </w:r>
            <w:r w:rsidRPr="001F23AA">
              <w:rPr>
                <w:sz w:val="24"/>
                <w:szCs w:val="24"/>
                <w:lang w:val="ru-RU" w:eastAsia="ru-RU"/>
              </w:rPr>
              <w:t xml:space="preserve"> </w:t>
            </w:r>
            <w:r w:rsidRPr="001F23AA">
              <w:rPr>
                <w:sz w:val="24"/>
                <w:szCs w:val="24"/>
                <w:lang w:eastAsia="ru-RU"/>
              </w:rPr>
              <w:t>№ 6</w:t>
            </w:r>
          </w:p>
          <w:p w:rsidR="00370CF8" w:rsidRPr="001F23AA" w:rsidRDefault="00370CF8" w:rsidP="00D92CFA">
            <w:pPr>
              <w:pStyle w:val="BodyText"/>
              <w:rPr>
                <w:sz w:val="24"/>
                <w:szCs w:val="24"/>
                <w:lang w:eastAsia="ru-RU"/>
              </w:rPr>
            </w:pPr>
            <w:r w:rsidRPr="001F23AA">
              <w:rPr>
                <w:sz w:val="24"/>
                <w:szCs w:val="24"/>
                <w:lang w:eastAsia="ru-RU"/>
              </w:rPr>
              <w:t>завідувач кафедри</w:t>
            </w:r>
          </w:p>
          <w:p w:rsidR="00370CF8" w:rsidRPr="001F23AA" w:rsidRDefault="00370CF8" w:rsidP="00D92CFA">
            <w:pPr>
              <w:pStyle w:val="BodyText"/>
              <w:rPr>
                <w:sz w:val="24"/>
                <w:szCs w:val="24"/>
                <w:lang w:val="ru-RU" w:eastAsia="ru-RU"/>
              </w:rPr>
            </w:pPr>
          </w:p>
          <w:p w:rsidR="00370CF8" w:rsidRPr="001F23AA" w:rsidRDefault="00370CF8" w:rsidP="00D92CFA">
            <w:pPr>
              <w:pStyle w:val="BodyText"/>
              <w:rPr>
                <w:sz w:val="24"/>
                <w:szCs w:val="24"/>
                <w:lang w:eastAsia="ru-RU"/>
              </w:rPr>
            </w:pPr>
            <w:r w:rsidRPr="001F23AA">
              <w:rPr>
                <w:sz w:val="24"/>
                <w:szCs w:val="24"/>
                <w:lang w:val="ru-RU" w:eastAsia="ru-RU"/>
              </w:rPr>
              <w:t>________________</w:t>
            </w:r>
            <w:r w:rsidRPr="001F23AA">
              <w:rPr>
                <w:sz w:val="24"/>
                <w:szCs w:val="24"/>
                <w:lang w:eastAsia="ru-RU"/>
              </w:rPr>
              <w:t xml:space="preserve"> (доц. А. Гурова)</w:t>
            </w:r>
          </w:p>
        </w:tc>
      </w:tr>
    </w:tbl>
    <w:p w:rsidR="00370CF8" w:rsidRDefault="00370CF8" w:rsidP="00AF3EB7">
      <w:pPr>
        <w:pStyle w:val="BodyText"/>
        <w:rPr>
          <w:sz w:val="24"/>
          <w:szCs w:val="24"/>
        </w:rPr>
      </w:pPr>
    </w:p>
    <w:p w:rsidR="00370CF8" w:rsidRDefault="00370CF8" w:rsidP="00AF3EB7">
      <w:pPr>
        <w:jc w:val="center"/>
        <w:rPr>
          <w:lang w:val="uk-UA"/>
        </w:rPr>
      </w:pPr>
    </w:p>
    <w:p w:rsidR="00370CF8" w:rsidRPr="00A44881" w:rsidRDefault="00370CF8" w:rsidP="00AF3EB7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СИЛАБУС НАВЧАЛЬНОЇ ДИСЦИПЛІНИ</w:t>
      </w:r>
    </w:p>
    <w:p w:rsidR="00370CF8" w:rsidRDefault="00370CF8" w:rsidP="00AF3EB7">
      <w:pPr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ОК 16 ЛІКУВАЛЬНА ФІЗИЧНА КУЛЬТУРА </w:t>
      </w:r>
    </w:p>
    <w:p w:rsidR="00370CF8" w:rsidRDefault="00370CF8" w:rsidP="00AF3EB7">
      <w:pPr>
        <w:rPr>
          <w:rFonts w:ascii="Times New Roman" w:hAnsi="Times New Roman"/>
          <w:sz w:val="28"/>
          <w:szCs w:val="28"/>
          <w:lang w:val="uk-UA"/>
        </w:rPr>
      </w:pPr>
    </w:p>
    <w:p w:rsidR="00370CF8" w:rsidRPr="00A44881" w:rsidRDefault="00370CF8" w:rsidP="00AF3EB7">
      <w:pPr>
        <w:rPr>
          <w:rFonts w:ascii="Times New Roman" w:hAnsi="Times New Roman"/>
          <w:sz w:val="28"/>
          <w:szCs w:val="28"/>
          <w:lang w:val="uk-UA"/>
        </w:rPr>
      </w:pPr>
    </w:p>
    <w:p w:rsidR="00370CF8" w:rsidRDefault="00370CF8" w:rsidP="00AF3EB7">
      <w:pPr>
        <w:rPr>
          <w:rFonts w:ascii="Times New Roman" w:hAnsi="Times New Roman"/>
          <w:sz w:val="28"/>
          <w:szCs w:val="28"/>
          <w:u w:val="single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Фізична терапія, ерготерапія </w:t>
      </w:r>
    </w:p>
    <w:p w:rsidR="00370CF8" w:rsidRPr="00A44881" w:rsidRDefault="00370CF8" w:rsidP="00AF3EB7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першого (бакалаврського) рівня</w:t>
      </w:r>
    </w:p>
    <w:p w:rsidR="00370CF8" w:rsidRPr="00A44881" w:rsidRDefault="00370CF8" w:rsidP="00AF3EB7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>227 Фізична терапія, ерготерапія</w:t>
      </w:r>
    </w:p>
    <w:p w:rsidR="00370CF8" w:rsidRDefault="00370CF8" w:rsidP="00AF3EB7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22 Охорона здоров’я </w:t>
      </w:r>
    </w:p>
    <w:p w:rsidR="00370CF8" w:rsidRDefault="00370CF8" w:rsidP="00AF3EB7">
      <w:pPr>
        <w:rPr>
          <w:rFonts w:ascii="Times New Roman" w:hAnsi="Times New Roman"/>
          <w:sz w:val="28"/>
          <w:szCs w:val="28"/>
          <w:lang w:val="uk-UA"/>
        </w:rPr>
      </w:pPr>
    </w:p>
    <w:p w:rsidR="00370CF8" w:rsidRDefault="00370CF8" w:rsidP="00AF3EB7">
      <w:pPr>
        <w:rPr>
          <w:rFonts w:ascii="Times New Roman" w:hAnsi="Times New Roman"/>
          <w:sz w:val="28"/>
          <w:szCs w:val="28"/>
          <w:lang w:val="uk-UA"/>
        </w:rPr>
      </w:pPr>
    </w:p>
    <w:p w:rsidR="00370CF8" w:rsidRDefault="00370CF8" w:rsidP="00AF3EB7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70CF8" w:rsidRDefault="00370CF8" w:rsidP="00AF3EB7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70CF8" w:rsidRDefault="00370CF8" w:rsidP="00AF3EB7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70CF8" w:rsidRDefault="00370CF8" w:rsidP="00AF3EB7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70CF8" w:rsidRDefault="00370CF8" w:rsidP="00AF3EB7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70CF8" w:rsidRDefault="00370CF8" w:rsidP="00AF3EB7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70CF8" w:rsidRDefault="00370CF8" w:rsidP="00AF3EB7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Херсон 2021</w:t>
      </w:r>
    </w:p>
    <w:p w:rsidR="00370CF8" w:rsidRDefault="00370CF8" w:rsidP="00AF3EB7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70CF8" w:rsidRDefault="00370CF8" w:rsidP="00AF3EB7">
      <w:pPr>
        <w:pStyle w:val="ListParagraph"/>
        <w:numPr>
          <w:ilvl w:val="0"/>
          <w:numId w:val="1"/>
        </w:numPr>
        <w:spacing w:after="0"/>
        <w:ind w:left="714" w:hanging="35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Опис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 xml:space="preserve">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92"/>
        <w:gridCol w:w="6853"/>
      </w:tblGrid>
      <w:tr w:rsidR="00370CF8" w:rsidRPr="00AB0A77" w:rsidTr="00D92CFA">
        <w:tc>
          <w:tcPr>
            <w:tcW w:w="2492" w:type="dxa"/>
          </w:tcPr>
          <w:p w:rsidR="00370CF8" w:rsidRPr="00B41DEC" w:rsidRDefault="00370CF8" w:rsidP="00D92C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навчальної дисципліни</w:t>
            </w:r>
          </w:p>
        </w:tc>
        <w:tc>
          <w:tcPr>
            <w:tcW w:w="6853" w:type="dxa"/>
          </w:tcPr>
          <w:p w:rsidR="00370CF8" w:rsidRPr="00B41DEC" w:rsidRDefault="00370CF8" w:rsidP="00D92C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Лікувальна фізична культура</w:t>
            </w:r>
          </w:p>
        </w:tc>
      </w:tr>
      <w:tr w:rsidR="00370CF8" w:rsidRPr="00AB0A77" w:rsidTr="00D92CFA">
        <w:tc>
          <w:tcPr>
            <w:tcW w:w="2492" w:type="dxa"/>
          </w:tcPr>
          <w:p w:rsidR="00370CF8" w:rsidRPr="00B41DEC" w:rsidRDefault="00370CF8" w:rsidP="00D92C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6853" w:type="dxa"/>
          </w:tcPr>
          <w:p w:rsidR="00370CF8" w:rsidRPr="00B41DEC" w:rsidRDefault="00370CF8" w:rsidP="00D92C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Обов’язкова компонента </w:t>
            </w:r>
          </w:p>
        </w:tc>
      </w:tr>
      <w:tr w:rsidR="00370CF8" w:rsidRPr="00AB0A77" w:rsidTr="00D92CFA">
        <w:tc>
          <w:tcPr>
            <w:tcW w:w="2492" w:type="dxa"/>
          </w:tcPr>
          <w:p w:rsidR="00370CF8" w:rsidRDefault="00370CF8" w:rsidP="00D92C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6853" w:type="dxa"/>
          </w:tcPr>
          <w:p w:rsidR="00370CF8" w:rsidRDefault="00370CF8" w:rsidP="00D92C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Перший (бакалаврський) рівень освіти</w:t>
            </w:r>
          </w:p>
        </w:tc>
      </w:tr>
      <w:tr w:rsidR="00370CF8" w:rsidRPr="00AB0A77" w:rsidTr="00D92CFA">
        <w:tc>
          <w:tcPr>
            <w:tcW w:w="2492" w:type="dxa"/>
          </w:tcPr>
          <w:p w:rsidR="00370CF8" w:rsidRDefault="00370CF8" w:rsidP="00D92C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Кількість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кредитів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6853" w:type="dxa"/>
          </w:tcPr>
          <w:p w:rsidR="00370CF8" w:rsidRDefault="00370CF8" w:rsidP="00D92C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кредитів</w:t>
            </w:r>
            <w:r w:rsidRPr="00B115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B115D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90</w:t>
            </w:r>
            <w:r w:rsidRPr="00B115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</w:t>
            </w:r>
          </w:p>
        </w:tc>
      </w:tr>
      <w:tr w:rsidR="00370CF8" w:rsidRPr="00AB0A77" w:rsidTr="00D92CFA">
        <w:tc>
          <w:tcPr>
            <w:tcW w:w="2492" w:type="dxa"/>
          </w:tcPr>
          <w:p w:rsidR="00370CF8" w:rsidRPr="00AB0A77" w:rsidRDefault="00370CF8" w:rsidP="00D92C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6853" w:type="dxa"/>
          </w:tcPr>
          <w:p w:rsidR="00370CF8" w:rsidRPr="00CF1CFC" w:rsidRDefault="00370CF8" w:rsidP="00D92C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V</w:t>
            </w:r>
            <w:r w:rsidRPr="00CF1CF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семестри</w:t>
            </w:r>
          </w:p>
        </w:tc>
      </w:tr>
      <w:tr w:rsidR="00370CF8" w:rsidRPr="000F4124" w:rsidTr="00D92CFA">
        <w:tc>
          <w:tcPr>
            <w:tcW w:w="2492" w:type="dxa"/>
          </w:tcPr>
          <w:p w:rsidR="00370CF8" w:rsidRPr="00B41DEC" w:rsidRDefault="00370CF8" w:rsidP="00D92C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6853" w:type="dxa"/>
          </w:tcPr>
          <w:p w:rsidR="00370CF8" w:rsidRPr="00AF3EB7" w:rsidRDefault="00370CF8" w:rsidP="00D92CF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Катерина Самойленко, асистент кафедри</w:t>
            </w:r>
          </w:p>
        </w:tc>
      </w:tr>
      <w:tr w:rsidR="00370CF8" w:rsidRPr="00FC4216" w:rsidTr="00D92CFA">
        <w:tc>
          <w:tcPr>
            <w:tcW w:w="2492" w:type="dxa"/>
          </w:tcPr>
          <w:p w:rsidR="00370CF8" w:rsidRDefault="00370CF8" w:rsidP="00D92C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Контактний тел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ефон, мессенджер</w:t>
            </w:r>
          </w:p>
        </w:tc>
        <w:tc>
          <w:tcPr>
            <w:tcW w:w="6853" w:type="dxa"/>
          </w:tcPr>
          <w:p w:rsidR="00370CF8" w:rsidRDefault="00370CF8" w:rsidP="00D92CF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+380954542682</w:t>
            </w:r>
          </w:p>
        </w:tc>
      </w:tr>
      <w:tr w:rsidR="00370CF8" w:rsidRPr="00944C89" w:rsidTr="00D92CFA">
        <w:tc>
          <w:tcPr>
            <w:tcW w:w="2492" w:type="dxa"/>
          </w:tcPr>
          <w:p w:rsidR="00370CF8" w:rsidRPr="00B41DEC" w:rsidRDefault="00370CF8" w:rsidP="00D92C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6853" w:type="dxa"/>
          </w:tcPr>
          <w:p w:rsidR="00370CF8" w:rsidRDefault="00370CF8" w:rsidP="00D92CF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71E51">
              <w:rPr>
                <w:rFonts w:ascii="Times New Roman" w:hAnsi="Times New Roman"/>
                <w:sz w:val="28"/>
                <w:szCs w:val="28"/>
                <w:lang w:val="uk-UA"/>
              </w:rPr>
              <w:t>http://ksuonline.kspu.edu/enrol/index.php?id=392</w:t>
            </w:r>
            <w:bookmarkStart w:id="0" w:name="_GoBack"/>
            <w:bookmarkEnd w:id="0"/>
          </w:p>
        </w:tc>
      </w:tr>
      <w:tr w:rsidR="00370CF8" w:rsidRPr="00886A0D" w:rsidTr="00D92CFA">
        <w:tc>
          <w:tcPr>
            <w:tcW w:w="2492" w:type="dxa"/>
          </w:tcPr>
          <w:p w:rsidR="00370CF8" w:rsidRPr="00B41DEC" w:rsidRDefault="00370CF8" w:rsidP="00D92C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Email викладача:</w:t>
            </w:r>
          </w:p>
        </w:tc>
        <w:tc>
          <w:tcPr>
            <w:tcW w:w="6853" w:type="dxa"/>
          </w:tcPr>
          <w:p w:rsidR="00370CF8" w:rsidRPr="007A459D" w:rsidRDefault="00370CF8" w:rsidP="00D92C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6" w:history="1">
              <w:r w:rsidRPr="001F23AA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samojlenkokaterina7</w:t>
              </w:r>
              <w:r w:rsidRPr="001F23AA">
                <w:rPr>
                  <w:rStyle w:val="Hyperlink"/>
                  <w:rFonts w:ascii="Times New Roman" w:hAnsi="Times New Roman"/>
                  <w:sz w:val="28"/>
                  <w:szCs w:val="28"/>
                </w:rPr>
                <w:t>4@gmail.com</w:t>
              </w:r>
            </w:hyperlink>
          </w:p>
        </w:tc>
      </w:tr>
      <w:tr w:rsidR="00370CF8" w:rsidRPr="00AB0A77" w:rsidTr="00D92CFA">
        <w:tc>
          <w:tcPr>
            <w:tcW w:w="2492" w:type="dxa"/>
          </w:tcPr>
          <w:p w:rsidR="00370CF8" w:rsidRPr="00B41DEC" w:rsidRDefault="00370CF8" w:rsidP="00D92C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6853" w:type="dxa"/>
          </w:tcPr>
          <w:p w:rsidR="00370CF8" w:rsidRPr="007A459D" w:rsidRDefault="00370CF8" w:rsidP="00D92C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70CF8" w:rsidRPr="00944C89" w:rsidTr="00D92CFA">
        <w:tc>
          <w:tcPr>
            <w:tcW w:w="2492" w:type="dxa"/>
          </w:tcPr>
          <w:p w:rsidR="00370CF8" w:rsidRPr="00B41DEC" w:rsidRDefault="00370CF8" w:rsidP="00D92C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Методи викладання</w:t>
            </w:r>
          </w:p>
        </w:tc>
        <w:tc>
          <w:tcPr>
            <w:tcW w:w="6853" w:type="dxa"/>
          </w:tcPr>
          <w:p w:rsidR="00370CF8" w:rsidRPr="00A23437" w:rsidRDefault="00370CF8" w:rsidP="00D92C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Лекційні заняття, практичні заняття, відеоматеріал, презентації, індивідуальні завдання</w:t>
            </w:r>
          </w:p>
        </w:tc>
      </w:tr>
      <w:tr w:rsidR="00370CF8" w:rsidRPr="00FC4216" w:rsidTr="00D92CFA">
        <w:tc>
          <w:tcPr>
            <w:tcW w:w="2492" w:type="dxa"/>
          </w:tcPr>
          <w:p w:rsidR="00370CF8" w:rsidRPr="00B41DEC" w:rsidRDefault="00370CF8" w:rsidP="00D92C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6853" w:type="dxa"/>
          </w:tcPr>
          <w:p w:rsidR="00370CF8" w:rsidRPr="003B0593" w:rsidRDefault="00370CF8" w:rsidP="00D92C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Диференційований залік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/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Диференційований залік</w:t>
            </w:r>
          </w:p>
        </w:tc>
      </w:tr>
      <w:tr w:rsidR="00370CF8" w:rsidRPr="00886A0D" w:rsidTr="00D92CFA">
        <w:tc>
          <w:tcPr>
            <w:tcW w:w="2492" w:type="dxa"/>
          </w:tcPr>
          <w:p w:rsidR="00370CF8" w:rsidRPr="00B41DEC" w:rsidRDefault="00370CF8" w:rsidP="00D92CF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6853" w:type="dxa"/>
          </w:tcPr>
          <w:p w:rsidR="00370CF8" w:rsidRPr="00734CB1" w:rsidRDefault="00370CF8" w:rsidP="00D92CF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70CF8" w:rsidRPr="00734CB1" w:rsidTr="00D92CFA">
        <w:tc>
          <w:tcPr>
            <w:tcW w:w="2492" w:type="dxa"/>
          </w:tcPr>
          <w:p w:rsidR="00370CF8" w:rsidRDefault="00370CF8" w:rsidP="00D92CF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6853" w:type="dxa"/>
          </w:tcPr>
          <w:p w:rsidR="00370CF8" w:rsidRDefault="00370CF8" w:rsidP="00D92CF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370CF8" w:rsidRDefault="00370CF8" w:rsidP="00AF3EB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70CF8" w:rsidRDefault="00370CF8" w:rsidP="00AF3EB7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16"/>
          <w:lang w:val="uk-UA"/>
        </w:rPr>
      </w:pP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2.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Анотація дисципліни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Навчальна дисципліна «Лікувальна фізична культура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викладається 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для студентів галузі знань 22 Охорона здоров’я, спеціальності 227 Фізична терапія, ерготерапія, яка передбачає набуття кожним студентом знань, практичних навичок, загальних та фахових компетентностей передбачених курсом. 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добувачі вищої освіти оволодіють </w:t>
      </w:r>
      <w:r>
        <w:rPr>
          <w:rFonts w:ascii="Times New Roman" w:hAnsi="Times New Roman"/>
          <w:sz w:val="28"/>
          <w:szCs w:val="28"/>
          <w:lang w:val="uk-UA"/>
        </w:rPr>
        <w:t>теоретичними знаннями щодо впливу фізичних вправ на організм людини, особливостей планування та проведення занять з ЛФК з особами різного віку та з різними нозологіями. Студенти навчяться самостійно складати комплекси ЛГ залежно від мети реабілітаційного процесу, ознайомляться із особливостями ЛФК при різних травмах та захворюваннях. На практичних заняття студенти закріплять навички проведення занять з ЛФК у формі РГГ, ЛГ, лікування положенням при ураженнях серцево-судинної системи, нервової системи, дихальної системи, опорно-рухового апарату.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3. Мета та завдання навчальної дисципліни: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70CF8" w:rsidRDefault="00370CF8" w:rsidP="00AF3EB7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63392">
        <w:rPr>
          <w:rFonts w:ascii="Times New Roman" w:hAnsi="Times New Roman"/>
          <w:sz w:val="28"/>
          <w:szCs w:val="28"/>
          <w:u w:val="single"/>
          <w:lang w:val="uk-UA"/>
        </w:rPr>
        <w:t>Мета навчальної дисципліни</w:t>
      </w:r>
      <w:r w:rsidRPr="00663392">
        <w:rPr>
          <w:rFonts w:ascii="Times New Roman" w:hAnsi="Times New Roman"/>
          <w:sz w:val="28"/>
          <w:szCs w:val="28"/>
          <w:lang w:val="uk-UA"/>
        </w:rPr>
        <w:t>: формування освіченої, гармонійно розвиненої особистості</w:t>
      </w:r>
      <w:r>
        <w:rPr>
          <w:rFonts w:ascii="Times New Roman" w:hAnsi="Times New Roman"/>
          <w:sz w:val="28"/>
          <w:szCs w:val="28"/>
          <w:lang w:val="uk-UA"/>
        </w:rPr>
        <w:t xml:space="preserve">. Формування у здобувачів вищої освіти комплексного уявлення щодо побудови занять з ЛФК при різних травмах та захворюваннях з урахуванням усіх принципів та етичних цінностей. Розвинути у студентів критичне мислення та здатність впроваджувати здобуті знання у свою професійну діяльність. </w:t>
      </w:r>
    </w:p>
    <w:p w:rsidR="00370CF8" w:rsidRPr="00361B71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u w:val="single"/>
          <w:lang w:val="uk-UA"/>
        </w:rPr>
        <w:t>Завдання: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Pr="00361B71">
        <w:rPr>
          <w:rFonts w:ascii="Times New Roman" w:hAnsi="Times New Roman"/>
          <w:sz w:val="28"/>
          <w:szCs w:val="28"/>
          <w:lang w:val="uk-UA"/>
        </w:rPr>
        <w:t>викласти теоретичні основи впливу фізичних вправ на процес відновлення у осіб після перенесених травм</w:t>
      </w:r>
      <w:r>
        <w:rPr>
          <w:rFonts w:ascii="Times New Roman" w:hAnsi="Times New Roman"/>
          <w:sz w:val="28"/>
          <w:szCs w:val="28"/>
          <w:lang w:val="uk-UA"/>
        </w:rPr>
        <w:t>, захворювань</w:t>
      </w:r>
      <w:r w:rsidRPr="00361B71">
        <w:rPr>
          <w:rFonts w:ascii="Times New Roman" w:hAnsi="Times New Roman"/>
          <w:sz w:val="28"/>
          <w:szCs w:val="28"/>
          <w:lang w:val="uk-UA"/>
        </w:rPr>
        <w:t xml:space="preserve"> та інших патологічних станів. Ознайомити студентів з необхідними теоретичними положеннями з загальних основ лікувальної фізкультури, клініко-фізіологічного обґрунтування застосування фізичних вправ, </w:t>
      </w:r>
      <w:r>
        <w:rPr>
          <w:rFonts w:ascii="Times New Roman" w:hAnsi="Times New Roman"/>
          <w:sz w:val="28"/>
          <w:szCs w:val="28"/>
          <w:lang w:val="uk-UA"/>
        </w:rPr>
        <w:t xml:space="preserve">лікування положенням та їх поєднання з іншими методами реабілітації </w:t>
      </w:r>
      <w:r w:rsidRPr="00361B71">
        <w:rPr>
          <w:rFonts w:ascii="Times New Roman" w:hAnsi="Times New Roman"/>
          <w:sz w:val="28"/>
          <w:szCs w:val="28"/>
          <w:lang w:val="uk-UA"/>
        </w:rPr>
        <w:t xml:space="preserve">з лікувальною </w:t>
      </w:r>
      <w:r>
        <w:rPr>
          <w:rFonts w:ascii="Times New Roman" w:hAnsi="Times New Roman"/>
          <w:sz w:val="28"/>
          <w:szCs w:val="28"/>
          <w:lang w:val="uk-UA"/>
        </w:rPr>
        <w:t>і профілактичною метою; показаннями і протипоказаннями</w:t>
      </w:r>
      <w:r w:rsidRPr="00361B71">
        <w:rPr>
          <w:rFonts w:ascii="Times New Roman" w:hAnsi="Times New Roman"/>
          <w:sz w:val="28"/>
          <w:szCs w:val="28"/>
          <w:lang w:val="uk-UA"/>
        </w:rPr>
        <w:t xml:space="preserve"> до використання лікувальної фізкультури, руховими режимами у лікарняному і після лікарняному періодах реабілітації, засобами, фо</w:t>
      </w:r>
      <w:r>
        <w:rPr>
          <w:rFonts w:ascii="Times New Roman" w:hAnsi="Times New Roman"/>
          <w:sz w:val="28"/>
          <w:szCs w:val="28"/>
          <w:lang w:val="uk-UA"/>
        </w:rPr>
        <w:t>рмами і окремими методиками ЛФК</w:t>
      </w:r>
      <w:r w:rsidRPr="00361B71">
        <w:rPr>
          <w:rFonts w:ascii="Times New Roman" w:hAnsi="Times New Roman"/>
          <w:sz w:val="28"/>
          <w:szCs w:val="28"/>
          <w:lang w:val="uk-UA"/>
        </w:rPr>
        <w:t>, які застосовують при патологічних станах і травматичних ушкодженнях</w:t>
      </w:r>
      <w:r w:rsidRPr="00361B7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61B71">
        <w:rPr>
          <w:rFonts w:ascii="Times New Roman" w:hAnsi="Times New Roman"/>
          <w:sz w:val="28"/>
          <w:szCs w:val="28"/>
          <w:lang w:val="uk-UA"/>
        </w:rPr>
        <w:t>організму.</w:t>
      </w:r>
    </w:p>
    <w:p w:rsidR="00370CF8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70CF8" w:rsidRPr="00361B71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4. Програмні компетентності та результати навчання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Після успішного засвоєння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навчальної дисципліни здобувач формуватиме наступні програмні компетентності та результати навчання: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Інтегральна компетентність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ІК. Здатність вирішувати складні спеціалізовані задачі та практичні проблеми, пов’язані з фі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зичною терапією, зокрема лікувальною фізичною культурою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, що характеризуються комплексністю та невизначеністю умов, із застосуванням положень, теорій та методів медико-біологічних, соціальних, психолого-педагогічних наук.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Загальні компетентності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01. Знання та розуміння предметної області та розуміння професійної діяльності.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02. Здатність діяти на основі етичних міркувань (мотивів).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03. Навички міжособистісної взаємодії.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04. Здатність працювати в команді.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05. Здатність мотивувати людей та рухатися до спільної мети. 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ЗК 06. Здатність спілкуватися державною мовою як усно, так і 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письмово.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07. Здатність спілкуватися іноземною мовою.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08. Здатність планувати та управляти часом.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09. Навички використання інформаційних і комунікаційних технологій.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10. Здатність до пошуку, оброблення та аналізу інформації з різних джерел.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11. Здатність вчитися і оволодівати сучасними знаннями.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12. Здатність застосовувати знання у практичних ситуаціях.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13. Здатність діяти соціально відповідально та свідомо.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ЗК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:rsidR="00370CF8" w:rsidRPr="00EC3D70" w:rsidRDefault="00370CF8" w:rsidP="00AF3EB7">
      <w:pPr>
        <w:pStyle w:val="1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Спеціальні (фахові, предметні) компетентності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01. Здатність пояснити пацієнтам, клієнтам, родинам, членам міждисциплінарної команди, іншим медичним працівникам потребу у заходах фізичної терапії, ерготерапії, принципи їх використання і зв'язок з охороною здоров’я.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02. Здатність аналізувати будову, нормальний та індивідуальний розвиток людського організму та його рухові функції.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03. Здатність трактувати патологічні процеси та порушення і застосовувати для їх корекції придатні засоби фізичної терапії, ерготерапії. </w:t>
      </w:r>
    </w:p>
    <w:p w:rsidR="00370CF8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04. Здатність враховувати медичні, психолого-педагогічні, соціальні аспекти у практиці фізичної терапії, ерготерапії. </w:t>
      </w:r>
    </w:p>
    <w:p w:rsidR="00370CF8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05. Здатність провадити безпечну для пацієнта/клієнта та практикуючого фахівця практичну діяльність з фізичної терапії, ерготерапії у травматології та ортопедії. </w:t>
      </w:r>
    </w:p>
    <w:p w:rsidR="00370CF8" w:rsidRPr="00361B71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СК 07. Здатність допомогти пацієнту/клієнту зрозуміти власні потреби, обговорювати та пояснювати зміст і необхідність виконання курсу масажу.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08. Здатність ефективно реалізовувати програму фізичної терапії та/або ерготерапії.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09. Здатність забезпечувати відповідність заходів фізичної терапії та/або ерготерапії функціональним можливостям та потребам пацієнта/клієнта.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10. Здатність проводити оперативний, поточний та етапний контроль стану пацієнта/клієнта відповідними засобами й методами та документувати отримані результати.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11. Здатність адаптувати свою поточну практичну діяльність до змінних умов.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12. Здатність надавати долікарську допомогу під час виникнення невідкладних станів. </w:t>
      </w:r>
    </w:p>
    <w:p w:rsidR="00370CF8" w:rsidRPr="00EC3D70" w:rsidRDefault="00370CF8" w:rsidP="00AF3EB7">
      <w:pPr>
        <w:pStyle w:val="1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СК 14. Здатність знаходити шляхи постійного покращення якості послуг фізичної терапії та ерготерапії.</w:t>
      </w:r>
    </w:p>
    <w:p w:rsidR="00370CF8" w:rsidRPr="00EC3D70" w:rsidRDefault="00370CF8" w:rsidP="00AF3EB7">
      <w:pPr>
        <w:pStyle w:val="1"/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Програмні результати навчання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01. Демонструвати готовність до зміцнення та збереження особистого та громадського здоров'я шляхом використання рухової активності людини та проведення роз’яснювальної роботи серед пацієнтів/клієнтів, членів їх родин, медичних фахівців, а також покращенню довкілля громади.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02. Спілкуватися усно та письмово українською та іноземною мовами у професійному середовищі, володіти фаховою термінологією та професійним дискурсом, дотримуватися етики ділового спілкування; складати документи, у тому числі іноземною мовою (мовами).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03. Використовувати сучасну комп’ютерну техніку; знаходити інформацію з різних джерел; аналізувати вітчизняні та зарубіжні джерела інформації, необхідної для виконання професійних завдань та прийняття професійних рішень.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04. Застосовувати у професійній діяльності знання біологічних, медичних, педагогічних та психосоціальних аспектів фізичної терапії та ерготерапії.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05. Надавати долікарську допомогу при невідкладних станах та патологічних процесах в організмі; вибирати оптимальні методи та засоби збереження життя.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06. Застосовувати методи й інструменти визначення та вимірювання структурних змін та порушених функцій організму, активності та трактувати отриману інформацію.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07. Трактувати інформацію про наявні у пацієнта/клієнта порушення за Міжнародною класифікацією функціонування, обмеження життєдіяльності та здоров’я (МКФ) та Міжнародною класифікацією функціонування, обмеження життєдіяльності та здоров’я дітей та підлітків (МКФ ДП). 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ПР 08. Діяти згідно з нормативно-правовими вимогами та нормами професійної етики.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09. Реалізувати індивідуальні програми фізичної терапії, ерготерапії.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10. Здійснювати заходи фізичної терапії для ліквідації або компенсації рухових порушень та активності.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11. Здійснювати заходи ерготерапії для ліквідації або компенсації функціональних та асоційованих з ними обмежень активності та участі в діяльності.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12. Застосовувати сучасні науково-доказові дані у професійній діяльності.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13. Обирати оптимальні форми, методи і прийоми, які б забезпечили шанобливе ставлення до пацієнта/клієнта, його безпеку/захист, комфорт та приватність.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14. Безпечно та ефективно використовувати обладнання для проведення реабілітаційних заходів, контролю основних життєвих показників пацієнта, допоміжні технічні засоби реабілітації для пересування та самообслуговування.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15. Вербально і невербально спілкуватися з особами та групами співрозмовників, різними за віком, рівнем освіти, соціальною і професійною приналежністю, психологічними та когнітивними якостями тощо, у мультидисциплінарній команді. </w:t>
      </w:r>
    </w:p>
    <w:p w:rsidR="00370CF8" w:rsidRPr="00EC3D70" w:rsidRDefault="00370CF8" w:rsidP="00AF3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16. Проводити інструктаж та навчання клієнтів, членів їх родин, колег і невеликих груп. </w:t>
      </w:r>
    </w:p>
    <w:p w:rsidR="00370CF8" w:rsidRPr="00EC3D70" w:rsidRDefault="00370CF8" w:rsidP="00AF3EB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</w:rPr>
        <w:t>ПР 18. Оцінювати себе критично, засвоювати нову фахову інформацію, поглиблювати знання за допомогою самоосвіти, оцінювати й представляти власний досвід, аналізувати й застосовувати досвід колег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370CF8" w:rsidRPr="00EC3D70" w:rsidRDefault="00370CF8" w:rsidP="00AF3EB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0CF8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5. Обсяг курсу на поточний навчальний рік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91"/>
        <w:gridCol w:w="1832"/>
        <w:gridCol w:w="2183"/>
        <w:gridCol w:w="2302"/>
      </w:tblGrid>
      <w:tr w:rsidR="00370CF8" w:rsidRPr="00EC3D70" w:rsidTr="00D92CFA">
        <w:tc>
          <w:tcPr>
            <w:tcW w:w="2891" w:type="dxa"/>
          </w:tcPr>
          <w:p w:rsidR="00370CF8" w:rsidRPr="00EC3D70" w:rsidRDefault="00370CF8" w:rsidP="00D92CFA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1832" w:type="dxa"/>
          </w:tcPr>
          <w:p w:rsidR="00370CF8" w:rsidRPr="00EC3D70" w:rsidRDefault="00370CF8" w:rsidP="00D92CFA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2183" w:type="dxa"/>
          </w:tcPr>
          <w:p w:rsidR="00370CF8" w:rsidRPr="00EC3D70" w:rsidRDefault="00370CF8" w:rsidP="00D92CFA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2302" w:type="dxa"/>
          </w:tcPr>
          <w:p w:rsidR="00370CF8" w:rsidRPr="00EC3D70" w:rsidRDefault="00370CF8" w:rsidP="00D92CFA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370CF8" w:rsidRPr="00EC3D70" w:rsidTr="00D92CFA">
        <w:tc>
          <w:tcPr>
            <w:tcW w:w="2891" w:type="dxa"/>
          </w:tcPr>
          <w:p w:rsidR="00370CF8" w:rsidRPr="00EC3D70" w:rsidRDefault="00370CF8" w:rsidP="00AF3EB7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EC3D70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 w:rsidRPr="00EC3D70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832" w:type="dxa"/>
          </w:tcPr>
          <w:p w:rsidR="00370CF8" w:rsidRPr="00EC3D70" w:rsidRDefault="00370CF8" w:rsidP="00D92CF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18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год.</w:t>
            </w:r>
            <w:r w:rsidRPr="00EC3D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83" w:type="dxa"/>
          </w:tcPr>
          <w:p w:rsidR="00370CF8" w:rsidRPr="00EC3D70" w:rsidRDefault="00370CF8" w:rsidP="00D92CF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26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год.</w:t>
            </w:r>
          </w:p>
        </w:tc>
        <w:tc>
          <w:tcPr>
            <w:tcW w:w="2302" w:type="dxa"/>
          </w:tcPr>
          <w:p w:rsidR="00370CF8" w:rsidRPr="00EC3D70" w:rsidRDefault="00370CF8" w:rsidP="00D92CF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46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год.</w:t>
            </w:r>
          </w:p>
        </w:tc>
      </w:tr>
    </w:tbl>
    <w:p w:rsidR="00370CF8" w:rsidRPr="00EC3D70" w:rsidRDefault="00370CF8" w:rsidP="00AF3EB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370CF8" w:rsidRPr="00EC3D70" w:rsidRDefault="00370CF8" w:rsidP="00AF3EB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6. </w:t>
      </w: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забезпечення/обладнання:</w:t>
      </w:r>
    </w:p>
    <w:p w:rsidR="00370CF8" w:rsidRDefault="00370CF8" w:rsidP="00AF3EB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4863">
        <w:rPr>
          <w:rFonts w:ascii="Times New Roman" w:hAnsi="Times New Roman"/>
          <w:sz w:val="28"/>
          <w:szCs w:val="28"/>
          <w:lang w:val="uk-UA"/>
        </w:rPr>
        <w:t xml:space="preserve">Обладнання для проведення практичних занять з ЛФК: </w:t>
      </w:r>
      <w:r>
        <w:rPr>
          <w:rFonts w:ascii="Times New Roman" w:hAnsi="Times New Roman"/>
          <w:sz w:val="28"/>
          <w:szCs w:val="28"/>
          <w:lang w:val="uk-UA"/>
        </w:rPr>
        <w:t xml:space="preserve">стільці </w:t>
      </w:r>
      <w:r w:rsidRPr="008C4863">
        <w:rPr>
          <w:rFonts w:ascii="Times New Roman" w:hAnsi="Times New Roman"/>
          <w:sz w:val="28"/>
          <w:szCs w:val="28"/>
          <w:lang w:val="uk-UA"/>
        </w:rPr>
        <w:t>карімати, гімнастичні палиці, гімнастичні м’ячі, фітболи, гантелі (0,5-</w:t>
      </w:r>
      <w:smartTag w:uri="urn:schemas-microsoft-com:office:smarttags" w:element="metricconverter">
        <w:smartTagPr>
          <w:attr w:name="ProductID" w:val="2 кг"/>
        </w:smartTagPr>
        <w:r w:rsidRPr="008C4863">
          <w:rPr>
            <w:rFonts w:ascii="Times New Roman" w:hAnsi="Times New Roman"/>
            <w:sz w:val="28"/>
            <w:szCs w:val="28"/>
            <w:lang w:val="uk-UA"/>
          </w:rPr>
          <w:t>2 кг</w:t>
        </w:r>
      </w:smartTag>
      <w:r w:rsidRPr="008C4863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, мішечки з піском.</w:t>
      </w:r>
    </w:p>
    <w:p w:rsidR="00370CF8" w:rsidRPr="008C4863" w:rsidRDefault="00370CF8" w:rsidP="00AF3EB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4863">
        <w:rPr>
          <w:rFonts w:ascii="Times New Roman" w:hAnsi="Times New Roman"/>
          <w:sz w:val="28"/>
          <w:szCs w:val="28"/>
          <w:lang w:val="uk-UA"/>
        </w:rPr>
        <w:t>Мультимедійне обладнання: мультимедійний проектор, ноутбук, проекційний екран, смарт-телевізор.</w:t>
      </w:r>
    </w:p>
    <w:p w:rsidR="00370CF8" w:rsidRPr="00EC3D70" w:rsidRDefault="00370CF8" w:rsidP="00AF3EB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be-BY"/>
        </w:rPr>
        <w:t>Презентації, відеоматеріали, електронні версії лекцій та інших методичних матеріалів.</w:t>
      </w:r>
    </w:p>
    <w:p w:rsidR="00370CF8" w:rsidRPr="00EC3D70" w:rsidRDefault="00370CF8" w:rsidP="00AF3EB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Методичні рекомендації до практичних занять та самостійних робіт.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7.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Cs/>
          <w:iCs/>
          <w:sz w:val="28"/>
          <w:szCs w:val="28"/>
          <w:lang w:val="uk-UA"/>
        </w:rPr>
        <w:t>Організація навчального процесу здійснюється за кредитно-модульною системою відповідно до вимог Європейської кредитно-трансферної системи.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Кредити ЕСТS зараховуються студентам за умови </w:t>
      </w:r>
      <w:r w:rsidRPr="00EC3D70">
        <w:rPr>
          <w:rFonts w:ascii="Times New Roman" w:hAnsi="Times New Roman"/>
          <w:sz w:val="28"/>
          <w:szCs w:val="28"/>
          <w:lang w:val="uk-UA"/>
        </w:rPr>
        <w:t>100% очного або дистанційного відвідування усіх лекційних і практичних занять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та при успішному засвоєнні ними відповідного модулю. 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Пропуск понад 25% занять без поважної причини оцінюється як </w:t>
      </w:r>
      <w:r w:rsidRPr="00EC3D70">
        <w:rPr>
          <w:rFonts w:ascii="Times New Roman" w:hAnsi="Times New Roman"/>
          <w:sz w:val="28"/>
          <w:szCs w:val="28"/>
          <w:lang w:val="en-US"/>
        </w:rPr>
        <w:t>FX</w:t>
      </w:r>
      <w:r w:rsidRPr="00EC3D70">
        <w:rPr>
          <w:rFonts w:ascii="Times New Roman" w:hAnsi="Times New Roman"/>
          <w:sz w:val="28"/>
          <w:szCs w:val="28"/>
          <w:lang w:val="uk-UA"/>
        </w:rPr>
        <w:t>.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 доброчесності (плагіат, списування).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дисципліну.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u w:val="single"/>
          <w:lang w:val="uk-UA"/>
        </w:rPr>
        <w:t>Політика щодо відвідування: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відвідування занять є обов’язковим компонентом оцінювання, за яке нараховуються бали; 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за наявності об’єктивних причин (напр.: хвороба, працевлаштування, міжнародне стажування тощо) навчання може відбуватись в онлайн формі за погодженням із керівником курсу. </w:t>
      </w:r>
    </w:p>
    <w:p w:rsidR="00370CF8" w:rsidRPr="00EC3D70" w:rsidRDefault="00370CF8" w:rsidP="00AF3EB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Перед початком заняття необхідно підготувати обладнання та знаряддя до теми заняття; на кожному занятті проводиться поточний контроль знань і практичних навичок (вміння продемонструвати </w:t>
      </w:r>
      <w:r>
        <w:rPr>
          <w:rFonts w:ascii="Times New Roman" w:hAnsi="Times New Roman"/>
          <w:sz w:val="28"/>
          <w:szCs w:val="28"/>
          <w:lang w:val="uk-UA"/>
        </w:rPr>
        <w:t>комплекси фізичних вправ</w:t>
      </w:r>
      <w:r w:rsidRPr="00EC3D70">
        <w:rPr>
          <w:rFonts w:ascii="Times New Roman" w:hAnsi="Times New Roman"/>
          <w:sz w:val="28"/>
          <w:szCs w:val="28"/>
          <w:lang w:val="uk-UA"/>
        </w:rPr>
        <w:t>), пояснення матеріалу викладачем; самостійна робота студентів в парах. Згідно вимог охорони праці, до заняття допускаються лише студенти в медичних халатах.</w:t>
      </w:r>
    </w:p>
    <w:p w:rsidR="00370CF8" w:rsidRPr="00EC3D70" w:rsidRDefault="00370CF8" w:rsidP="00AF3EB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Педагогічний контроль знань і умінь студентів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методики оцінювання, відкритості та прозорості, доступності і зрозумілості, професійної спрямованості контролю. </w:t>
      </w:r>
    </w:p>
    <w:p w:rsidR="00370CF8" w:rsidRPr="00EC3D70" w:rsidRDefault="00370CF8" w:rsidP="00AF3E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Мова оцінювання та мова викладання - державна. 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Засвоєння теми контролюється на практичних заняттях у відповідності з конкретними цілями</w:t>
      </w:r>
      <w:r w:rsidRPr="00EC3D70">
        <w:rPr>
          <w:rFonts w:ascii="Times New Roman" w:hAnsi="Times New Roman"/>
          <w:sz w:val="28"/>
          <w:szCs w:val="28"/>
        </w:rPr>
        <w:t xml:space="preserve"> кожної теми</w:t>
      </w:r>
      <w:r w:rsidRPr="00EC3D70">
        <w:rPr>
          <w:rFonts w:ascii="Times New Roman" w:hAnsi="Times New Roman"/>
          <w:sz w:val="28"/>
          <w:szCs w:val="28"/>
          <w:lang w:val="uk-UA"/>
        </w:rPr>
        <w:t>. Застосовуються такі засоби діагностики рівня підготовки студентів: відповіді на стандартизовані питання за матеріалом поточної теми і попередніх тем, знання яких необхідно для розуміння поточної теми, перевірка практичних навичок</w:t>
      </w:r>
      <w:r w:rsidRPr="00EC3D70">
        <w:rPr>
          <w:rFonts w:ascii="Times New Roman" w:hAnsi="Times New Roman"/>
          <w:sz w:val="28"/>
          <w:szCs w:val="28"/>
        </w:rPr>
        <w:t xml:space="preserve"> відповідно до теми заняття</w:t>
      </w:r>
      <w:r w:rsidRPr="00EC3D70">
        <w:rPr>
          <w:rFonts w:ascii="Times New Roman" w:hAnsi="Times New Roman"/>
          <w:sz w:val="28"/>
          <w:szCs w:val="28"/>
          <w:lang w:val="uk-UA"/>
        </w:rPr>
        <w:t>. Відповідно до специфіки фахової підготовки фізичного терапевта, ерготерапевта перевага надається усному і практичному контролю.</w:t>
      </w:r>
    </w:p>
    <w:p w:rsidR="00370CF8" w:rsidRPr="00EC3D70" w:rsidRDefault="00370CF8" w:rsidP="00AF3EB7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Поточний контроль за результатами виконання контрольних (модульних) робіт передбачає оцінювання теоретичних знань та практичних умінь і навичок, які здобувач набув після опанування певної завершеної частини навчального матеріалу з дисципліни. Семестровий (підсумковий) контроль проводиться у наступних формах: диференційований залік 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>(</w:t>
      </w:r>
      <w:r w:rsidRPr="00EC3D70">
        <w:rPr>
          <w:rFonts w:ascii="Times New Roman" w:hAnsi="Times New Roman"/>
          <w:bCs/>
          <w:sz w:val="28"/>
          <w:szCs w:val="28"/>
          <w:lang w:val="en-US"/>
        </w:rPr>
        <w:t>V</w:t>
      </w:r>
      <w:r>
        <w:rPr>
          <w:rFonts w:ascii="Times New Roman" w:hAnsi="Times New Roman"/>
          <w:bCs/>
          <w:sz w:val="28"/>
          <w:szCs w:val="28"/>
          <w:lang w:val="uk-UA"/>
        </w:rPr>
        <w:t>-</w:t>
      </w:r>
      <w:r w:rsidRPr="00EC3D70">
        <w:rPr>
          <w:rFonts w:ascii="Times New Roman" w:hAnsi="Times New Roman"/>
          <w:bCs/>
          <w:sz w:val="28"/>
          <w:szCs w:val="28"/>
          <w:lang w:val="en-US"/>
        </w:rPr>
        <w:t>VI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семестр</w:t>
      </w:r>
      <w:r>
        <w:rPr>
          <w:rFonts w:ascii="Times New Roman" w:hAnsi="Times New Roman"/>
          <w:bCs/>
          <w:sz w:val="28"/>
          <w:szCs w:val="28"/>
          <w:lang w:val="uk-UA"/>
        </w:rPr>
        <w:t>и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) </w:t>
      </w:r>
      <w:r w:rsidRPr="00EC3D70">
        <w:rPr>
          <w:rFonts w:ascii="Times New Roman" w:hAnsi="Times New Roman"/>
          <w:sz w:val="28"/>
          <w:szCs w:val="28"/>
          <w:lang w:val="uk-UA"/>
        </w:rPr>
        <w:t>– передбачає оцінювання результатів навчання на підставі результатів поточного контролю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контролю. Максимальна кількість балів, яку може отримати здобувач – 100.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u w:val="single"/>
          <w:lang w:val="uk-UA"/>
        </w:rPr>
        <w:t>Умови допуску до підсумкового контролю: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відвідування (або відпрацювання) усіх занять; 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наявність конспекту лекції чи самопідготовки; 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- активна участь у практ</w:t>
      </w:r>
      <w:r>
        <w:rPr>
          <w:rFonts w:ascii="Times New Roman" w:hAnsi="Times New Roman"/>
          <w:sz w:val="28"/>
          <w:szCs w:val="28"/>
          <w:lang w:val="uk-UA"/>
        </w:rPr>
        <w:t>ичних заняттях (демонстрація комплексу вправ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, відповіді на запитання, доповнення); 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- вчасне виконання домашніх завдань з самостійної роботи (</w:t>
      </w:r>
      <w:r>
        <w:rPr>
          <w:rFonts w:ascii="Times New Roman" w:hAnsi="Times New Roman"/>
          <w:sz w:val="28"/>
          <w:szCs w:val="28"/>
          <w:lang w:val="uk-UA"/>
        </w:rPr>
        <w:t>складання комплексів вправ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); 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складання підсумкових тестів та практичних завдань за змістовним модулем. 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Пропуск понад 25% занять без поважної причини буде оцінений як </w:t>
      </w:r>
      <w:r w:rsidRPr="00EC3D70">
        <w:rPr>
          <w:rFonts w:ascii="Times New Roman" w:hAnsi="Times New Roman"/>
          <w:sz w:val="28"/>
          <w:szCs w:val="28"/>
          <w:lang w:val="en-US"/>
        </w:rPr>
        <w:t>FX</w:t>
      </w:r>
      <w:r w:rsidRPr="00EC3D70">
        <w:rPr>
          <w:rFonts w:ascii="Times New Roman" w:hAnsi="Times New Roman"/>
          <w:sz w:val="28"/>
          <w:szCs w:val="28"/>
        </w:rPr>
        <w:t>.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8. Схема курсу</w:t>
      </w:r>
    </w:p>
    <w:p w:rsidR="00370CF8" w:rsidRPr="00187F8A" w:rsidRDefault="00370CF8" w:rsidP="00AF3EB7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87F8A">
        <w:rPr>
          <w:rFonts w:ascii="Times New Roman" w:hAnsi="Times New Roman"/>
          <w:b/>
          <w:bCs/>
          <w:sz w:val="28"/>
          <w:szCs w:val="28"/>
          <w:lang w:val="uk-UA"/>
        </w:rPr>
        <w:t xml:space="preserve">Семестр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І</w:t>
      </w:r>
      <w:r w:rsidRPr="00187F8A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Модуль 1. </w:t>
      </w:r>
      <w:r>
        <w:rPr>
          <w:rFonts w:ascii="Times New Roman" w:hAnsi="Times New Roman"/>
          <w:b/>
          <w:sz w:val="28"/>
          <w:szCs w:val="28"/>
          <w:lang w:val="uk-UA"/>
        </w:rPr>
        <w:t>Фізіологічні основи ЛФК. ЛФК при ураженнях респіраторної системи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37B69">
        <w:rPr>
          <w:rFonts w:ascii="Times New Roman" w:hAnsi="Times New Roman"/>
          <w:b/>
          <w:sz w:val="28"/>
          <w:szCs w:val="28"/>
          <w:lang w:val="uk-UA"/>
        </w:rPr>
        <w:t>Тема 1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Pr="00137B69">
        <w:rPr>
          <w:rFonts w:ascii="Times New Roman" w:hAnsi="Times New Roman"/>
          <w:b/>
          <w:bCs/>
          <w:sz w:val="28"/>
          <w:szCs w:val="28"/>
          <w:lang w:val="uk-UA"/>
        </w:rPr>
        <w:t xml:space="preserve"> Поняття про лікувальну фізичну культуру. Механізми впливу ЛФК на організм людини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(тиждень 1-2, лк. - 2 год., пр. - 2 год.):</w:t>
      </w:r>
    </w:p>
    <w:p w:rsidR="00370CF8" w:rsidRDefault="00370CF8" w:rsidP="00AF3EB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 Характеристика ЛФК як методу фізичної терапії.</w:t>
      </w:r>
    </w:p>
    <w:p w:rsidR="00370CF8" w:rsidRDefault="00370CF8" w:rsidP="00AF3EB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Принципи ЛФК.</w:t>
      </w:r>
    </w:p>
    <w:p w:rsidR="00370CF8" w:rsidRDefault="00370CF8" w:rsidP="00AF3EB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 Засоби та методи ЛФК.</w:t>
      </w:r>
    </w:p>
    <w:p w:rsidR="00370CF8" w:rsidRDefault="00370CF8" w:rsidP="00AF3EB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 Механізми лікувальної дії фізичних вправ на організм людини.</w:t>
      </w:r>
    </w:p>
    <w:p w:rsidR="00370CF8" w:rsidRPr="00EC3D70" w:rsidRDefault="00370CF8" w:rsidP="00AF3EB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1.5. Нейро-гуморальні механізми впливу на організм при виконанні фізичних вправ.</w:t>
      </w:r>
    </w:p>
    <w:p w:rsidR="00370CF8" w:rsidRPr="000F6165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F6165">
        <w:rPr>
          <w:rFonts w:ascii="Times New Roman" w:hAnsi="Times New Roman"/>
          <w:b/>
          <w:sz w:val="28"/>
          <w:szCs w:val="28"/>
          <w:lang w:val="uk-UA"/>
        </w:rPr>
        <w:t xml:space="preserve">Тема 2. Засоби та методи лікувальної фізичної культури (тиждень 3-4, </w:t>
      </w:r>
      <w:r>
        <w:rPr>
          <w:rFonts w:ascii="Times New Roman" w:hAnsi="Times New Roman"/>
          <w:b/>
          <w:sz w:val="28"/>
          <w:szCs w:val="28"/>
          <w:lang w:val="uk-UA"/>
        </w:rPr>
        <w:t>лк. - 2</w:t>
      </w:r>
      <w:r w:rsidRPr="000F6165">
        <w:rPr>
          <w:rFonts w:ascii="Times New Roman" w:hAnsi="Times New Roman"/>
          <w:b/>
          <w:sz w:val="28"/>
          <w:szCs w:val="28"/>
          <w:lang w:val="uk-UA"/>
        </w:rPr>
        <w:t xml:space="preserve"> год., </w:t>
      </w:r>
      <w:r>
        <w:rPr>
          <w:rFonts w:ascii="Times New Roman" w:hAnsi="Times New Roman"/>
          <w:b/>
          <w:sz w:val="28"/>
          <w:szCs w:val="28"/>
          <w:lang w:val="uk-UA"/>
        </w:rPr>
        <w:t>пр. - 4</w:t>
      </w:r>
      <w:r w:rsidRPr="000F6165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370CF8" w:rsidRDefault="00370CF8" w:rsidP="00AF3EB7">
      <w:pPr>
        <w:pStyle w:val="NormalWeb"/>
        <w:spacing w:before="0" w:beforeAutospacing="0" w:after="0" w:afterAutospacing="0"/>
        <w:ind w:firstLine="709"/>
        <w:jc w:val="both"/>
        <w:outlineLvl w:val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2.1. Класифікація фізичних вправ. </w:t>
      </w:r>
    </w:p>
    <w:p w:rsidR="00370CF8" w:rsidRDefault="00370CF8" w:rsidP="00AF3EB7">
      <w:pPr>
        <w:pStyle w:val="NormalWeb"/>
        <w:spacing w:before="0" w:beforeAutospacing="0" w:after="0" w:afterAutospacing="0"/>
        <w:ind w:firstLine="709"/>
        <w:jc w:val="both"/>
        <w:outlineLvl w:val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 Дихальні вправи. Ідеомоторні вправи. Гімнастичні вправи. Загально-розвиваючі вправи. </w:t>
      </w:r>
    </w:p>
    <w:p w:rsidR="00370CF8" w:rsidRDefault="00370CF8" w:rsidP="00AF3EB7">
      <w:pPr>
        <w:pStyle w:val="NormalWeb"/>
        <w:spacing w:before="0" w:beforeAutospacing="0" w:after="0" w:afterAutospacing="0"/>
        <w:ind w:firstLine="709"/>
        <w:jc w:val="both"/>
        <w:outlineLvl w:val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2.3. Спеціальне та загальне тренування. </w:t>
      </w:r>
    </w:p>
    <w:p w:rsidR="00370CF8" w:rsidRDefault="00370CF8" w:rsidP="00AF3EB7">
      <w:pPr>
        <w:pStyle w:val="NormalWeb"/>
        <w:spacing w:before="0" w:beforeAutospacing="0" w:after="0" w:afterAutospacing="0"/>
        <w:ind w:firstLine="709"/>
        <w:jc w:val="both"/>
        <w:outlineLvl w:val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2.4. Анатомічна класифікація фізичних вправ. </w:t>
      </w:r>
    </w:p>
    <w:p w:rsidR="00370CF8" w:rsidRDefault="00370CF8" w:rsidP="00AF3EB7">
      <w:pPr>
        <w:pStyle w:val="NormalWeb"/>
        <w:spacing w:before="0" w:beforeAutospacing="0" w:after="0" w:afterAutospacing="0"/>
        <w:ind w:firstLine="709"/>
        <w:jc w:val="both"/>
        <w:outlineLvl w:val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2.5. Спортивно-прикладні вправи та ігри. </w:t>
      </w:r>
    </w:p>
    <w:p w:rsidR="00370CF8" w:rsidRDefault="00370CF8" w:rsidP="00AF3EB7">
      <w:pPr>
        <w:pStyle w:val="NormalWeb"/>
        <w:spacing w:before="0" w:beforeAutospacing="0" w:after="0" w:afterAutospacing="0"/>
        <w:ind w:firstLine="709"/>
        <w:jc w:val="both"/>
        <w:outlineLvl w:val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2.6. Форми ЛФК. Ранкова гігієнічна гімнастика. Лікувальна гімнастика. Теренкур. </w:t>
      </w:r>
    </w:p>
    <w:p w:rsidR="00370CF8" w:rsidRDefault="00370CF8" w:rsidP="00AF3EB7">
      <w:pPr>
        <w:pStyle w:val="NormalWeb"/>
        <w:spacing w:before="0" w:beforeAutospacing="0" w:after="0" w:afterAutospacing="0"/>
        <w:ind w:firstLine="709"/>
        <w:jc w:val="both"/>
        <w:outlineLvl w:val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2.7. Методичні правила при проведенні занять з ЛФК. Методи проведення ЛФК: індивідуальний та груповий. </w:t>
      </w:r>
    </w:p>
    <w:p w:rsidR="00370CF8" w:rsidRDefault="00370CF8" w:rsidP="00AF3EB7">
      <w:pPr>
        <w:pStyle w:val="NormalWeb"/>
        <w:spacing w:before="0" w:beforeAutospacing="0" w:after="0" w:afterAutospacing="0"/>
        <w:ind w:firstLine="709"/>
        <w:jc w:val="both"/>
        <w:outlineLvl w:val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2.8. Лікувальна ходьба. Гідрокінезотерапія. </w:t>
      </w:r>
    </w:p>
    <w:p w:rsidR="00370CF8" w:rsidRPr="000F6165" w:rsidRDefault="00370CF8" w:rsidP="00AF3EB7">
      <w:pPr>
        <w:pStyle w:val="NormalWeb"/>
        <w:spacing w:before="0" w:beforeAutospacing="0" w:after="0" w:afterAutospacing="0"/>
        <w:ind w:firstLine="709"/>
        <w:jc w:val="both"/>
        <w:outlineLvl w:val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2.9. Критерії дозування фізичних навантажень.</w:t>
      </w:r>
    </w:p>
    <w:p w:rsidR="00370CF8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F6165">
        <w:rPr>
          <w:rFonts w:ascii="Times New Roman" w:hAnsi="Times New Roman"/>
          <w:b/>
          <w:sz w:val="28"/>
          <w:szCs w:val="28"/>
          <w:lang w:val="uk-UA"/>
        </w:rPr>
        <w:t>Тема 3. ЛФК при захворюваннях органів дихання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(тиждень 5-6, лк. - 2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год., пр. - 4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370CF8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F6165">
        <w:rPr>
          <w:rFonts w:ascii="Times New Roman" w:hAnsi="Times New Roman"/>
          <w:sz w:val="28"/>
          <w:szCs w:val="28"/>
          <w:lang w:val="uk-UA"/>
        </w:rPr>
        <w:t>3.1.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F6165">
        <w:rPr>
          <w:rFonts w:ascii="Times New Roman" w:hAnsi="Times New Roman"/>
          <w:sz w:val="28"/>
          <w:szCs w:val="28"/>
          <w:lang w:val="uk-UA"/>
        </w:rPr>
        <w:t xml:space="preserve">Хронічні неспецифічні захворювання легень. </w:t>
      </w:r>
    </w:p>
    <w:p w:rsidR="00370CF8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3.2. </w:t>
      </w:r>
      <w:r w:rsidRPr="000F6165">
        <w:rPr>
          <w:rFonts w:ascii="Times New Roman" w:hAnsi="Times New Roman"/>
          <w:sz w:val="28"/>
          <w:szCs w:val="28"/>
          <w:lang w:val="uk-UA"/>
        </w:rPr>
        <w:t>Завдан</w:t>
      </w:r>
      <w:r>
        <w:rPr>
          <w:rFonts w:ascii="Times New Roman" w:hAnsi="Times New Roman"/>
          <w:sz w:val="28"/>
          <w:szCs w:val="28"/>
          <w:lang w:val="uk-UA"/>
        </w:rPr>
        <w:t>ня та принципи відновлення пуль</w:t>
      </w:r>
      <w:r w:rsidRPr="000F6165">
        <w:rPr>
          <w:rFonts w:ascii="Times New Roman" w:hAnsi="Times New Roman"/>
          <w:sz w:val="28"/>
          <w:szCs w:val="28"/>
          <w:lang w:val="uk-UA"/>
        </w:rPr>
        <w:t>монологічних хворих.</w:t>
      </w:r>
    </w:p>
    <w:p w:rsidR="00370CF8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3.3.</w:t>
      </w:r>
      <w:r w:rsidRPr="000F6165">
        <w:rPr>
          <w:rFonts w:ascii="Times New Roman" w:hAnsi="Times New Roman"/>
          <w:sz w:val="28"/>
          <w:szCs w:val="28"/>
          <w:lang w:val="uk-UA"/>
        </w:rPr>
        <w:t xml:space="preserve"> Етіологія захворювань дихальної системи. </w:t>
      </w:r>
    </w:p>
    <w:p w:rsidR="00370CF8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3.4. </w:t>
      </w:r>
      <w:r w:rsidRPr="000F6165">
        <w:rPr>
          <w:rFonts w:ascii="Times New Roman" w:hAnsi="Times New Roman"/>
          <w:sz w:val="28"/>
          <w:szCs w:val="28"/>
          <w:lang w:val="uk-UA"/>
        </w:rPr>
        <w:t xml:space="preserve">Патогенез та клініка захворювань дихальної системи. </w:t>
      </w:r>
    </w:p>
    <w:p w:rsidR="00370CF8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3.5. </w:t>
      </w:r>
      <w:r w:rsidRPr="000F6165">
        <w:rPr>
          <w:rFonts w:ascii="Times New Roman" w:hAnsi="Times New Roman"/>
          <w:sz w:val="28"/>
          <w:szCs w:val="28"/>
          <w:lang w:val="uk-UA"/>
        </w:rPr>
        <w:t xml:space="preserve">Порушення вентиляції та газообміну в легенях. </w:t>
      </w:r>
    </w:p>
    <w:p w:rsidR="00370CF8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3.6. </w:t>
      </w:r>
      <w:r w:rsidRPr="000F6165">
        <w:rPr>
          <w:rFonts w:ascii="Times New Roman" w:hAnsi="Times New Roman"/>
          <w:sz w:val="28"/>
          <w:szCs w:val="28"/>
          <w:lang w:val="uk-UA"/>
        </w:rPr>
        <w:t>Вплив фізичних вправ на стан дихальної системи. Підбір навантаження.</w:t>
      </w:r>
    </w:p>
    <w:p w:rsidR="00370CF8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3.7. Комплекси вправ та їх дозування при пневмонії.</w:t>
      </w:r>
    </w:p>
    <w:p w:rsidR="00370CF8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3.8. Комплекси вправ та їх дозування при бронхіті.</w:t>
      </w:r>
    </w:p>
    <w:p w:rsidR="00370CF8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3.9. Комплекси вправ та їх дозування при емфіземі легень.</w:t>
      </w:r>
    </w:p>
    <w:p w:rsidR="00370CF8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3.10. Комплекси вправ та їх дозування при бронхіальній астмі.</w:t>
      </w:r>
    </w:p>
    <w:p w:rsidR="00370CF8" w:rsidRPr="000F6165" w:rsidRDefault="00370CF8" w:rsidP="00AF3EB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3"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Модуль 2.</w:t>
      </w:r>
      <w:r>
        <w:rPr>
          <w:rFonts w:ascii="Times New Roman" w:hAnsi="Times New Roman"/>
          <w:b/>
          <w:color w:val="000000"/>
          <w:spacing w:val="-3"/>
          <w:sz w:val="28"/>
          <w:szCs w:val="28"/>
          <w:lang w:val="uk-UA"/>
        </w:rPr>
        <w:t xml:space="preserve"> Особливості ЛФК при ураженнях опорно-рухового апарату, серцево-судинної системи, органів травлення та порушеннях обміну речовин.</w:t>
      </w:r>
    </w:p>
    <w:p w:rsidR="00370CF8" w:rsidRPr="00EC3D70" w:rsidRDefault="00370CF8" w:rsidP="00C97F7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Тема 4.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ЛФК при травмах опорно-рухового апарату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(ти</w:t>
      </w:r>
      <w:r>
        <w:rPr>
          <w:rFonts w:ascii="Times New Roman" w:hAnsi="Times New Roman"/>
          <w:b/>
          <w:sz w:val="28"/>
          <w:szCs w:val="28"/>
          <w:lang w:val="uk-UA"/>
        </w:rPr>
        <w:t>ждень 7-8, лк. - 2 год., пр. - 4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370CF8" w:rsidRDefault="00370CF8" w:rsidP="00C97F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1.1. Механізми травмування ланок опорно-рухового апарату.</w:t>
      </w:r>
    </w:p>
    <w:p w:rsidR="00370CF8" w:rsidRDefault="00370CF8" w:rsidP="00C97F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 Різновиди травм опорно-рухового апарату.</w:t>
      </w:r>
    </w:p>
    <w:p w:rsidR="00370CF8" w:rsidRDefault="00370CF8" w:rsidP="00C97F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1.3 Клінічні прояви уражень опорно-рухового апарату.</w:t>
      </w:r>
    </w:p>
    <w:p w:rsidR="00370CF8" w:rsidRDefault="00370CF8" w:rsidP="00C97F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1.4. Перша допомога при травмах опорно-рухового апарату.</w:t>
      </w:r>
    </w:p>
    <w:p w:rsidR="00370CF8" w:rsidRDefault="00370CF8" w:rsidP="00C97F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1.5 Методи лікування травм опорно-рухового апарату.</w:t>
      </w:r>
    </w:p>
    <w:p w:rsidR="00370CF8" w:rsidRDefault="00370CF8" w:rsidP="00C97F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1.6. Особливості ЛФК при травмах опорно-рухового апарату на етапі іммобілізації.</w:t>
      </w:r>
    </w:p>
    <w:p w:rsidR="00370CF8" w:rsidRDefault="00370CF8" w:rsidP="00C97F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1.7. Особливості ЛФК при травмах опорно-рухового апарату на етапі мобілізації.</w:t>
      </w:r>
    </w:p>
    <w:p w:rsidR="00370CF8" w:rsidRPr="00EC3D70" w:rsidRDefault="00370CF8" w:rsidP="00C97F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1.8. Особливості фізичних вправ при переломах, розтягненнях та забоях м’яких тканин.</w:t>
      </w:r>
    </w:p>
    <w:p w:rsidR="00370CF8" w:rsidRPr="00EC3D70" w:rsidRDefault="00370CF8" w:rsidP="00AF3E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0CF8" w:rsidRPr="00EC3D70" w:rsidRDefault="00370CF8" w:rsidP="00C97F7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Тема 5. </w:t>
      </w:r>
      <w:r>
        <w:rPr>
          <w:rFonts w:ascii="Times New Roman" w:hAnsi="Times New Roman"/>
          <w:b/>
          <w:sz w:val="28"/>
          <w:szCs w:val="28"/>
          <w:lang w:val="uk-UA"/>
        </w:rPr>
        <w:t>ЛФК при захворюваннях порушеннях постави та сколіозі (тиждень 9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, лк. - 2 год., </w:t>
      </w:r>
      <w:r>
        <w:rPr>
          <w:rFonts w:ascii="Times New Roman" w:hAnsi="Times New Roman"/>
          <w:b/>
          <w:sz w:val="28"/>
          <w:szCs w:val="28"/>
          <w:lang w:val="uk-UA"/>
        </w:rPr>
        <w:t>пр. - 2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370CF8" w:rsidRDefault="00370CF8" w:rsidP="00C97F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2.1. Порушення постави: етіологія, клініка, різновиди, методи лікування.</w:t>
      </w:r>
    </w:p>
    <w:p w:rsidR="00370CF8" w:rsidRDefault="00370CF8" w:rsidP="00C97F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 Сколіоз: етіологія, клініка, класифікація.</w:t>
      </w:r>
    </w:p>
    <w:p w:rsidR="00370CF8" w:rsidRDefault="00370CF8" w:rsidP="00C97F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2.3. Особливості ЛФК при порушеннях постави та сколіозі.</w:t>
      </w:r>
    </w:p>
    <w:p w:rsidR="00370CF8" w:rsidRDefault="00370CF8" w:rsidP="00C97F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2.4. Особливості побудови комплексу вправ для дітей.</w:t>
      </w:r>
    </w:p>
    <w:p w:rsidR="00370CF8" w:rsidRPr="00E5348C" w:rsidRDefault="00370CF8" w:rsidP="00C97F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0CF8" w:rsidRPr="00EC3D70" w:rsidRDefault="00370CF8" w:rsidP="00C97F7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 6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ЛФК при деформаціях стопи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(</w:t>
      </w:r>
      <w:r>
        <w:rPr>
          <w:rFonts w:ascii="Times New Roman" w:hAnsi="Times New Roman"/>
          <w:b/>
          <w:sz w:val="28"/>
          <w:szCs w:val="28"/>
          <w:lang w:val="uk-UA"/>
        </w:rPr>
        <w:t>тиждень 10, лк. - 2 год., пр. - 2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370CF8" w:rsidRDefault="00370CF8" w:rsidP="00C97F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4.1. Різновиди та класифікація деформації стопи.</w:t>
      </w:r>
    </w:p>
    <w:p w:rsidR="00370CF8" w:rsidRDefault="00370CF8" w:rsidP="00C97F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4.2. Етіологія та клінічні прояви деформації стопи.</w:t>
      </w:r>
    </w:p>
    <w:p w:rsidR="00370CF8" w:rsidRDefault="00370CF8" w:rsidP="00C97F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4.3. Методики ЛФК при плоскостопості, клишоногості, вальгусній деформації стопи.</w:t>
      </w:r>
    </w:p>
    <w:p w:rsidR="00370CF8" w:rsidRPr="00187F8A" w:rsidRDefault="00370CF8" w:rsidP="00C97F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187F8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4. Поєднання ЛФК з іншими методами реабілітації.</w:t>
      </w:r>
    </w:p>
    <w:p w:rsidR="00370CF8" w:rsidRDefault="00370CF8" w:rsidP="00C97F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 7. ЛФК при захворюваннях органів травлення (тиждень 11-12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, лк.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- 2 год., </w:t>
      </w:r>
      <w:r>
        <w:rPr>
          <w:rFonts w:ascii="Times New Roman" w:hAnsi="Times New Roman"/>
          <w:b/>
          <w:sz w:val="28"/>
          <w:szCs w:val="28"/>
          <w:lang w:val="uk-UA"/>
        </w:rPr>
        <w:t>пр. - 4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370CF8" w:rsidRPr="00445313" w:rsidRDefault="00370CF8" w:rsidP="00AF3E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45313">
        <w:rPr>
          <w:rFonts w:ascii="Times New Roman" w:hAnsi="Times New Roman"/>
          <w:sz w:val="28"/>
          <w:szCs w:val="28"/>
          <w:lang w:val="uk-UA"/>
        </w:rPr>
        <w:t xml:space="preserve">5.1. Завдання ЛФК при захворюваннях органів травлення. </w:t>
      </w:r>
    </w:p>
    <w:p w:rsidR="00370CF8" w:rsidRPr="00445313" w:rsidRDefault="00370CF8" w:rsidP="00AF3E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45313">
        <w:rPr>
          <w:rFonts w:ascii="Times New Roman" w:hAnsi="Times New Roman"/>
          <w:sz w:val="28"/>
          <w:szCs w:val="28"/>
          <w:lang w:val="uk-UA"/>
        </w:rPr>
        <w:t>5.2. Вплив ЛФК на стан органів травлення.</w:t>
      </w:r>
    </w:p>
    <w:p w:rsidR="00370CF8" w:rsidRPr="00445313" w:rsidRDefault="00370CF8" w:rsidP="00AF3E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45313">
        <w:rPr>
          <w:rFonts w:ascii="Times New Roman" w:hAnsi="Times New Roman"/>
          <w:sz w:val="28"/>
          <w:szCs w:val="28"/>
          <w:lang w:val="uk-UA"/>
        </w:rPr>
        <w:t xml:space="preserve">5.3. Гастрит та особливості ЛФК при ньому. </w:t>
      </w:r>
    </w:p>
    <w:p w:rsidR="00370CF8" w:rsidRPr="00445313" w:rsidRDefault="00370CF8" w:rsidP="00AF3E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45313">
        <w:rPr>
          <w:rFonts w:ascii="Times New Roman" w:hAnsi="Times New Roman"/>
          <w:sz w:val="28"/>
          <w:szCs w:val="28"/>
          <w:lang w:val="uk-UA"/>
        </w:rPr>
        <w:t xml:space="preserve">5.4. ЛФК при виразковій хворобі шлунка та дванадцятипалої кишки. </w:t>
      </w:r>
    </w:p>
    <w:p w:rsidR="00370CF8" w:rsidRPr="00445313" w:rsidRDefault="00370CF8" w:rsidP="00AF3E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45313">
        <w:rPr>
          <w:rFonts w:ascii="Times New Roman" w:hAnsi="Times New Roman"/>
          <w:sz w:val="28"/>
          <w:szCs w:val="28"/>
          <w:lang w:val="uk-UA"/>
        </w:rPr>
        <w:t xml:space="preserve">5.5. ЛФК при дискінезії жовчних шляхів. </w:t>
      </w:r>
    </w:p>
    <w:p w:rsidR="00370CF8" w:rsidRPr="00445313" w:rsidRDefault="00370CF8" w:rsidP="00AF3E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45313">
        <w:rPr>
          <w:rFonts w:ascii="Times New Roman" w:hAnsi="Times New Roman"/>
          <w:sz w:val="28"/>
          <w:szCs w:val="28"/>
          <w:lang w:val="uk-UA"/>
        </w:rPr>
        <w:t xml:space="preserve">5.6. ЛФК при холециститі. </w:t>
      </w:r>
    </w:p>
    <w:p w:rsidR="00370CF8" w:rsidRDefault="00370CF8" w:rsidP="00AF3E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45313">
        <w:rPr>
          <w:rFonts w:ascii="Times New Roman" w:hAnsi="Times New Roman"/>
          <w:sz w:val="28"/>
          <w:szCs w:val="28"/>
          <w:lang w:val="uk-UA"/>
        </w:rPr>
        <w:t>5.7. ЛФК при опущеннях органів травлення. Застереження при виконанні вправ.</w:t>
      </w:r>
    </w:p>
    <w:p w:rsidR="00370CF8" w:rsidRPr="00445313" w:rsidRDefault="00370CF8" w:rsidP="00AF3E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0CF8" w:rsidRDefault="00370CF8" w:rsidP="00C97F7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Те</w:t>
      </w:r>
      <w:r>
        <w:rPr>
          <w:rFonts w:ascii="Times New Roman" w:hAnsi="Times New Roman"/>
          <w:b/>
          <w:sz w:val="28"/>
          <w:szCs w:val="28"/>
          <w:lang w:val="uk-UA"/>
        </w:rPr>
        <w:t>ма 8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uk-UA"/>
        </w:rPr>
        <w:t>ЛФК при захворюваннях серцево-судинної системи (тиждень 13-14, лк. - 4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год., пр. - 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370CF8" w:rsidRDefault="00370CF8" w:rsidP="00C97F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45313">
        <w:rPr>
          <w:rFonts w:ascii="Times New Roman" w:hAnsi="Times New Roman"/>
          <w:sz w:val="28"/>
          <w:szCs w:val="28"/>
          <w:lang w:val="uk-UA"/>
        </w:rPr>
        <w:t>4.1.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45313">
        <w:rPr>
          <w:rFonts w:ascii="Times New Roman" w:hAnsi="Times New Roman"/>
          <w:sz w:val="28"/>
          <w:szCs w:val="28"/>
          <w:lang w:val="uk-UA"/>
        </w:rPr>
        <w:t>Етіологія та клініка захворювань серцево-судинної системи.</w:t>
      </w:r>
    </w:p>
    <w:p w:rsidR="00370CF8" w:rsidRDefault="00370CF8" w:rsidP="00C97F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4.2.</w:t>
      </w:r>
      <w:r w:rsidRPr="00445313">
        <w:rPr>
          <w:rFonts w:ascii="Times New Roman" w:hAnsi="Times New Roman"/>
          <w:sz w:val="28"/>
          <w:szCs w:val="28"/>
          <w:lang w:val="uk-UA"/>
        </w:rPr>
        <w:t xml:space="preserve"> Причини задишки, тахікардії, набряків, ціанозу, кровохаркання у кардіологічних хворих. </w:t>
      </w:r>
    </w:p>
    <w:p w:rsidR="00370CF8" w:rsidRDefault="00370CF8" w:rsidP="00C97F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4.3. </w:t>
      </w:r>
      <w:r w:rsidRPr="00445313">
        <w:rPr>
          <w:rFonts w:ascii="Times New Roman" w:hAnsi="Times New Roman"/>
          <w:sz w:val="28"/>
          <w:szCs w:val="28"/>
          <w:lang w:val="uk-UA"/>
        </w:rPr>
        <w:t xml:space="preserve">Ступені недостатності кровообігу. </w:t>
      </w:r>
    </w:p>
    <w:p w:rsidR="00370CF8" w:rsidRDefault="00370CF8" w:rsidP="00C97F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4.4. </w:t>
      </w:r>
      <w:r w:rsidRPr="00445313">
        <w:rPr>
          <w:rFonts w:ascii="Times New Roman" w:hAnsi="Times New Roman"/>
          <w:sz w:val="28"/>
          <w:szCs w:val="28"/>
          <w:lang w:val="uk-UA"/>
        </w:rPr>
        <w:t xml:space="preserve">Механізми лікувальної дії фізичних вправ при патологіях серцево-судинної системи. </w:t>
      </w:r>
    </w:p>
    <w:p w:rsidR="00370CF8" w:rsidRDefault="00370CF8" w:rsidP="00C97F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4.5. </w:t>
      </w:r>
      <w:r w:rsidRPr="00445313">
        <w:rPr>
          <w:rFonts w:ascii="Times New Roman" w:hAnsi="Times New Roman"/>
          <w:sz w:val="28"/>
          <w:szCs w:val="28"/>
          <w:lang w:val="uk-UA"/>
        </w:rPr>
        <w:t>Показ</w:t>
      </w:r>
      <w:r>
        <w:rPr>
          <w:rFonts w:ascii="Times New Roman" w:hAnsi="Times New Roman"/>
          <w:sz w:val="28"/>
          <w:szCs w:val="28"/>
          <w:lang w:val="uk-UA"/>
        </w:rPr>
        <w:t>ання та протипоказання до ЛФК</w:t>
      </w:r>
      <w:r w:rsidRPr="00445313">
        <w:rPr>
          <w:rFonts w:ascii="Times New Roman" w:hAnsi="Times New Roman"/>
          <w:sz w:val="28"/>
          <w:szCs w:val="28"/>
          <w:lang w:val="uk-UA"/>
        </w:rPr>
        <w:t>.</w:t>
      </w:r>
    </w:p>
    <w:p w:rsidR="00370CF8" w:rsidRDefault="00370CF8" w:rsidP="00C97F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4.6. </w:t>
      </w:r>
      <w:r w:rsidRPr="00445313">
        <w:rPr>
          <w:rFonts w:ascii="Times New Roman" w:hAnsi="Times New Roman"/>
          <w:sz w:val="28"/>
          <w:szCs w:val="28"/>
          <w:lang w:val="uk-UA"/>
        </w:rPr>
        <w:t xml:space="preserve"> Методики занять ЛФК п</w:t>
      </w:r>
      <w:r>
        <w:rPr>
          <w:rFonts w:ascii="Times New Roman" w:hAnsi="Times New Roman"/>
          <w:sz w:val="28"/>
          <w:szCs w:val="28"/>
          <w:lang w:val="uk-UA"/>
        </w:rPr>
        <w:t>ри ішемічній хворобі серця</w:t>
      </w:r>
      <w:r w:rsidRPr="00445313">
        <w:rPr>
          <w:rFonts w:ascii="Times New Roman" w:hAnsi="Times New Roman"/>
          <w:sz w:val="28"/>
          <w:szCs w:val="28"/>
          <w:lang w:val="uk-UA"/>
        </w:rPr>
        <w:t>.</w:t>
      </w:r>
    </w:p>
    <w:p w:rsidR="00370CF8" w:rsidRDefault="00370CF8" w:rsidP="00C97F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4.7. Методики ЛФК після інфаркту міокарда.</w:t>
      </w:r>
    </w:p>
    <w:p w:rsidR="00370CF8" w:rsidRDefault="00370CF8" w:rsidP="00C97F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4.8. Методики ЛФК при облітеруючому ендартеріїті.</w:t>
      </w:r>
    </w:p>
    <w:p w:rsidR="00370CF8" w:rsidRPr="00040B93" w:rsidRDefault="00370CF8" w:rsidP="00C97F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4.9. Методики ЛФК при варикозному розширенні вен.</w:t>
      </w:r>
    </w:p>
    <w:p w:rsidR="00370CF8" w:rsidRPr="00040B93" w:rsidRDefault="00370CF8" w:rsidP="00C97F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0CF8" w:rsidRPr="00EC3D70" w:rsidRDefault="00370CF8" w:rsidP="00AF3EB7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9. </w:t>
      </w: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Система оцінювання та вимоги: форма (метод) контрольного заходу та вимоги до оцінювання програмних результатів навчання</w:t>
      </w:r>
    </w:p>
    <w:p w:rsidR="00370CF8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70CF8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9.1. Семестр </w:t>
      </w: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Pr="00EC3D70">
        <w:rPr>
          <w:rFonts w:ascii="Times New Roman" w:hAnsi="Times New Roman"/>
          <w:b/>
          <w:sz w:val="28"/>
          <w:szCs w:val="28"/>
          <w:lang w:val="en-US"/>
        </w:rPr>
        <w:t>V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. Модуль 1.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Фізіологічні основи ЛФК. ЛФК при ураженнях респіраторної системи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Максимальна</w:t>
      </w:r>
      <w:r>
        <w:rPr>
          <w:rFonts w:ascii="Times New Roman" w:hAnsi="Times New Roman"/>
          <w:sz w:val="28"/>
          <w:szCs w:val="28"/>
          <w:lang w:val="uk-UA"/>
        </w:rPr>
        <w:t xml:space="preserve"> кількість балів за модуль 1 – 5</w:t>
      </w:r>
      <w:r w:rsidRPr="00EC3D70">
        <w:rPr>
          <w:rFonts w:ascii="Times New Roman" w:hAnsi="Times New Roman"/>
          <w:sz w:val="28"/>
          <w:szCs w:val="28"/>
          <w:lang w:val="uk-UA"/>
        </w:rPr>
        <w:t>0 балів:</w:t>
      </w:r>
    </w:p>
    <w:p w:rsidR="00370CF8" w:rsidRPr="00EC3D70" w:rsidRDefault="00370CF8" w:rsidP="00AF3E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Аудиторна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ро</w:t>
      </w:r>
      <w:r>
        <w:rPr>
          <w:rFonts w:ascii="Times New Roman" w:hAnsi="Times New Roman"/>
          <w:sz w:val="28"/>
          <w:szCs w:val="28"/>
          <w:lang w:val="uk-UA"/>
        </w:rPr>
        <w:t>бота – 30 балів (по 6 балів за 5 практичних занять</w:t>
      </w:r>
      <w:r w:rsidRPr="00EC3D70">
        <w:rPr>
          <w:rFonts w:ascii="Times New Roman" w:hAnsi="Times New Roman"/>
          <w:sz w:val="28"/>
          <w:szCs w:val="28"/>
          <w:lang w:val="uk-UA"/>
        </w:rPr>
        <w:t>);</w:t>
      </w:r>
    </w:p>
    <w:p w:rsidR="00370CF8" w:rsidRDefault="00370CF8" w:rsidP="00AF3E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самостійна робота (складання комплексів вправ) – 10 балів</w:t>
      </w:r>
      <w:r w:rsidRPr="00EC3D70">
        <w:rPr>
          <w:rFonts w:ascii="Times New Roman" w:hAnsi="Times New Roman"/>
          <w:sz w:val="28"/>
          <w:szCs w:val="28"/>
          <w:lang w:val="uk-UA"/>
        </w:rPr>
        <w:t>;</w:t>
      </w:r>
    </w:p>
    <w:p w:rsidR="00370CF8" w:rsidRPr="00FC4216" w:rsidRDefault="00370CF8" w:rsidP="00AF3E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модульна контрольна робота – 10 балів (проводиться у формі виконання практичного завдання та усної відповіді)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3"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Модуль 2.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olor w:val="000000"/>
          <w:spacing w:val="-3"/>
          <w:sz w:val="28"/>
          <w:szCs w:val="28"/>
          <w:lang w:val="uk-UA"/>
        </w:rPr>
        <w:t xml:space="preserve">Особливості ЛФК при ураженнях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опорно-рухового апарату, </w:t>
      </w:r>
      <w:r>
        <w:rPr>
          <w:rFonts w:ascii="Times New Roman" w:hAnsi="Times New Roman"/>
          <w:b/>
          <w:color w:val="000000"/>
          <w:spacing w:val="-3"/>
          <w:sz w:val="28"/>
          <w:szCs w:val="28"/>
          <w:lang w:val="uk-UA"/>
        </w:rPr>
        <w:t>серцево-судинної системи, органів травлення та порушеннях обміну речовин</w:t>
      </w:r>
      <w:r w:rsidRPr="00EC3D70">
        <w:rPr>
          <w:rFonts w:ascii="Times New Roman" w:hAnsi="Times New Roman"/>
          <w:b/>
          <w:color w:val="000000"/>
          <w:spacing w:val="-3"/>
          <w:sz w:val="28"/>
          <w:szCs w:val="28"/>
          <w:lang w:val="uk-UA"/>
        </w:rPr>
        <w:t>.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Максима</w:t>
      </w:r>
      <w:r>
        <w:rPr>
          <w:rFonts w:ascii="Times New Roman" w:hAnsi="Times New Roman"/>
          <w:sz w:val="28"/>
          <w:szCs w:val="28"/>
          <w:lang w:val="uk-UA"/>
        </w:rPr>
        <w:t>льна кількість балів за модуль 2 – 5</w:t>
      </w:r>
      <w:r w:rsidRPr="00EC3D70">
        <w:rPr>
          <w:rFonts w:ascii="Times New Roman" w:hAnsi="Times New Roman"/>
          <w:sz w:val="28"/>
          <w:szCs w:val="28"/>
          <w:lang w:val="uk-UA"/>
        </w:rPr>
        <w:t>0 балів:</w:t>
      </w:r>
    </w:p>
    <w:p w:rsidR="00370CF8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bCs/>
          <w:sz w:val="28"/>
          <w:szCs w:val="28"/>
          <w:lang w:val="uk-UA"/>
        </w:rPr>
        <w:t>аудиторна робота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bCs/>
          <w:sz w:val="28"/>
          <w:szCs w:val="28"/>
        </w:rPr>
        <w:t>30</w:t>
      </w:r>
      <w:r w:rsidRPr="00EC3D7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балів (по 5 балів за 6 практичних занять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>)</w:t>
      </w:r>
      <w:r>
        <w:rPr>
          <w:rFonts w:ascii="Times New Roman" w:hAnsi="Times New Roman"/>
          <w:bCs/>
          <w:sz w:val="28"/>
          <w:szCs w:val="28"/>
          <w:lang w:val="uk-UA"/>
        </w:rPr>
        <w:t>;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- самостійна робота (складання комплексів вправ) – 10 балів;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Cs/>
          <w:sz w:val="28"/>
          <w:szCs w:val="28"/>
          <w:lang w:val="uk-UA"/>
        </w:rPr>
        <w:t>-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підсумкова контрольна робота – 1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>0 балів.</w:t>
      </w: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70CF8" w:rsidRPr="00187F8A" w:rsidRDefault="00370CF8" w:rsidP="00AF3EB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0CF8" w:rsidRPr="00EC3D70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370CF8" w:rsidRPr="00187F8A" w:rsidRDefault="00370CF8" w:rsidP="00AF3EB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Основні:</w:t>
      </w:r>
    </w:p>
    <w:p w:rsidR="00370CF8" w:rsidRPr="00831DA5" w:rsidRDefault="00370CF8" w:rsidP="00AF3EB7">
      <w:pPr>
        <w:pStyle w:val="BodyText"/>
        <w:widowControl/>
        <w:numPr>
          <w:ilvl w:val="0"/>
          <w:numId w:val="3"/>
        </w:numPr>
        <w:autoSpaceDE/>
        <w:autoSpaceDN/>
        <w:jc w:val="both"/>
        <w:rPr>
          <w:sz w:val="32"/>
        </w:rPr>
      </w:pPr>
      <w:r w:rsidRPr="00831DA5">
        <w:t>Бандуріна К. Фізична реабілітація дітей з церебральним парал</w:t>
      </w:r>
      <w:r>
        <w:t>ічем в умовах спеціальної школи</w:t>
      </w:r>
      <w:r w:rsidRPr="00831DA5">
        <w:t>: метод. рек. / Катерина Бандуріна</w:t>
      </w:r>
      <w:r>
        <w:t>. – Запоріжжя</w:t>
      </w:r>
      <w:r w:rsidRPr="00831DA5">
        <w:t xml:space="preserve">: [Вид-во Класичного приватного ун-ту], 2009. – 102 с. </w:t>
      </w:r>
    </w:p>
    <w:p w:rsidR="00370CF8" w:rsidRPr="00831DA5" w:rsidRDefault="00370CF8" w:rsidP="00AF3EB7">
      <w:pPr>
        <w:pStyle w:val="BodyText"/>
        <w:widowControl/>
        <w:numPr>
          <w:ilvl w:val="0"/>
          <w:numId w:val="3"/>
        </w:numPr>
        <w:autoSpaceDE/>
        <w:autoSpaceDN/>
        <w:jc w:val="both"/>
        <w:rPr>
          <w:sz w:val="32"/>
        </w:rPr>
      </w:pPr>
      <w:r w:rsidRPr="00831DA5">
        <w:t>Баришок Т. Фізична реабілітація дітей з церебр</w:t>
      </w:r>
      <w:r>
        <w:t>альним паралічем в умовах сім'ї</w:t>
      </w:r>
      <w:r w:rsidRPr="00831DA5">
        <w:t>: [метод. рек.</w:t>
      </w:r>
      <w:r>
        <w:t>] / Баришок Тетяна. – Запоріжжя</w:t>
      </w:r>
      <w:r w:rsidRPr="00831DA5">
        <w:t>: КПУ, 2009. – 74 с.</w:t>
      </w:r>
    </w:p>
    <w:p w:rsidR="00370CF8" w:rsidRPr="00831DA5" w:rsidRDefault="00370CF8" w:rsidP="00AF3EB7">
      <w:pPr>
        <w:pStyle w:val="BodyText"/>
        <w:widowControl/>
        <w:numPr>
          <w:ilvl w:val="0"/>
          <w:numId w:val="3"/>
        </w:numPr>
        <w:autoSpaceDE/>
        <w:autoSpaceDN/>
        <w:jc w:val="both"/>
        <w:rPr>
          <w:sz w:val="36"/>
        </w:rPr>
      </w:pPr>
      <w:r>
        <w:t>Білянський О.</w:t>
      </w:r>
      <w:r w:rsidRPr="00831DA5">
        <w:t>Ю.</w:t>
      </w:r>
      <w:r>
        <w:t xml:space="preserve"> </w:t>
      </w:r>
      <w:r w:rsidRPr="00831DA5">
        <w:t>Методика фізичної реабілітації осіб другого зрілого віку післ</w:t>
      </w:r>
      <w:r>
        <w:t>я мозкового ішемічного інсульту</w:t>
      </w:r>
      <w:r w:rsidRPr="00831DA5">
        <w:t>: метод. по</w:t>
      </w:r>
      <w:r>
        <w:t>сіб. / Білянський О.Ю., Куц О.С. – Дрогобич</w:t>
      </w:r>
      <w:r w:rsidRPr="00831DA5">
        <w:t xml:space="preserve">: Відродження, 2007. – 137 с. </w:t>
      </w:r>
    </w:p>
    <w:p w:rsidR="00370CF8" w:rsidRPr="00831DA5" w:rsidRDefault="00370CF8" w:rsidP="00AF3EB7">
      <w:pPr>
        <w:pStyle w:val="BodyText"/>
        <w:widowControl/>
        <w:numPr>
          <w:ilvl w:val="0"/>
          <w:numId w:val="3"/>
        </w:numPr>
        <w:autoSpaceDE/>
        <w:autoSpaceDN/>
        <w:jc w:val="both"/>
        <w:rPr>
          <w:sz w:val="36"/>
        </w:rPr>
      </w:pPr>
      <w:r>
        <w:t>Бісмак О.</w:t>
      </w:r>
      <w:r w:rsidRPr="00831DA5">
        <w:t>В. Лікувальна фізична культура в етапній фізичній реабілітації хворих з патологією жовчовиві</w:t>
      </w:r>
      <w:r>
        <w:t>дної системи: метод. рек. / О.В. Бісмак. – Харків</w:t>
      </w:r>
      <w:r w:rsidRPr="00831DA5">
        <w:t>: [б. в.], 2005. – 68 с</w:t>
      </w:r>
      <w:r>
        <w:t>.</w:t>
      </w:r>
    </w:p>
    <w:p w:rsidR="00370CF8" w:rsidRPr="00831DA5" w:rsidRDefault="00370CF8" w:rsidP="00AF3EB7">
      <w:pPr>
        <w:pStyle w:val="BodyText"/>
        <w:widowControl/>
        <w:numPr>
          <w:ilvl w:val="0"/>
          <w:numId w:val="3"/>
        </w:numPr>
        <w:autoSpaceDE/>
        <w:autoSpaceDN/>
        <w:jc w:val="both"/>
        <w:rPr>
          <w:sz w:val="40"/>
        </w:rPr>
      </w:pPr>
      <w:r w:rsidRPr="002421E6">
        <w:t>Возний С.С. Нові технології фізичної реабілітації хворих на нейроциркуляторну дистонію за кардіальним ти</w:t>
      </w:r>
      <w:r>
        <w:t>пом: метод. посіб. / Возний С.С. – Харків</w:t>
      </w:r>
      <w:r w:rsidRPr="002421E6">
        <w:t xml:space="preserve">: [б. в.], 2008. – 91 с. </w:t>
      </w:r>
    </w:p>
    <w:p w:rsidR="00370CF8" w:rsidRPr="00831DA5" w:rsidRDefault="00370CF8" w:rsidP="00AF3EB7">
      <w:pPr>
        <w:pStyle w:val="BodyText"/>
        <w:widowControl/>
        <w:numPr>
          <w:ilvl w:val="0"/>
          <w:numId w:val="3"/>
        </w:numPr>
        <w:autoSpaceDE/>
        <w:autoSpaceDN/>
        <w:jc w:val="both"/>
        <w:rPr>
          <w:sz w:val="40"/>
        </w:rPr>
      </w:pPr>
      <w:r>
        <w:t>Воронін Д.</w:t>
      </w:r>
      <w:r w:rsidRPr="00831DA5">
        <w:t>М. Фізична реабілітація при захворюваннях нервової сист</w:t>
      </w:r>
      <w:r>
        <w:t>еми: навч. посіб. / Воронін Д.М., Павлюк Є.О. – Хмельницький</w:t>
      </w:r>
      <w:r w:rsidRPr="00831DA5">
        <w:t xml:space="preserve">: ХНУ, 2011. – 143 с. – ISBN 978-966-330-138-9. </w:t>
      </w:r>
    </w:p>
    <w:p w:rsidR="00370CF8" w:rsidRPr="00831DA5" w:rsidRDefault="00370CF8" w:rsidP="00AF3EB7">
      <w:pPr>
        <w:pStyle w:val="BodyText"/>
        <w:widowControl/>
        <w:numPr>
          <w:ilvl w:val="0"/>
          <w:numId w:val="3"/>
        </w:numPr>
        <w:autoSpaceDE/>
        <w:autoSpaceDN/>
        <w:jc w:val="both"/>
        <w:rPr>
          <w:sz w:val="36"/>
        </w:rPr>
      </w:pPr>
      <w:r>
        <w:t>Воронін Д.</w:t>
      </w:r>
      <w:r w:rsidRPr="00831DA5">
        <w:t>М. Іпотерапія в системі реабілітації дітей з подвійною гем</w:t>
      </w:r>
      <w:r>
        <w:t>іплегією: метод. вказівки / Д.М. Воронін, В.М. Трач. – Львів</w:t>
      </w:r>
      <w:r w:rsidRPr="00831DA5">
        <w:t>: [Ромусполіграф], 2009. – 43 с.</w:t>
      </w:r>
    </w:p>
    <w:p w:rsidR="00370CF8" w:rsidRPr="00196493" w:rsidRDefault="00370CF8" w:rsidP="00AF3EB7">
      <w:pPr>
        <w:pStyle w:val="BodyText"/>
        <w:widowControl/>
        <w:numPr>
          <w:ilvl w:val="0"/>
          <w:numId w:val="3"/>
        </w:numPr>
        <w:autoSpaceDE/>
        <w:autoSpaceDN/>
        <w:jc w:val="both"/>
      </w:pPr>
      <w:r w:rsidRPr="00196493">
        <w:t>Епифанов В.А. Лечебная физическая культура и спортивная медицина / Епифанов В.А. [учебн. для студ. мед. вузов] – М.: Медицина, 1999. – 250с.</w:t>
      </w:r>
    </w:p>
    <w:p w:rsidR="00370CF8" w:rsidRPr="00196493" w:rsidRDefault="00370CF8" w:rsidP="00AF3EB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>Епифанов В.А. Лечебная физическая культура. М.: ГЮТАР-Медиа, 2006. – 320с.</w:t>
      </w:r>
    </w:p>
    <w:p w:rsidR="00370CF8" w:rsidRPr="00196493" w:rsidRDefault="00370CF8" w:rsidP="00AF3EB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Епифанов В.А. Восстановительная медицина: Справочник /- М.: ГЭОТАР- Медиа, 2007. - 592 с.</w:t>
      </w:r>
    </w:p>
    <w:p w:rsidR="00370CF8" w:rsidRPr="00196493" w:rsidRDefault="00370CF8" w:rsidP="00AF3EB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32"/>
          <w:szCs w:val="28"/>
        </w:rPr>
        <w:t xml:space="preserve"> </w:t>
      </w:r>
      <w:r w:rsidRPr="00196493">
        <w:rPr>
          <w:rFonts w:ascii="Times New Roman" w:hAnsi="Times New Roman"/>
          <w:sz w:val="28"/>
        </w:rPr>
        <w:t>Жарська Н.В. Фізична реабілітація осіб другого зрілого віку з ішемічною хворобою серця (стабільна стенокардія ІІ функціональний</w:t>
      </w:r>
      <w:r>
        <w:rPr>
          <w:rFonts w:ascii="Times New Roman" w:hAnsi="Times New Roman"/>
          <w:sz w:val="28"/>
        </w:rPr>
        <w:t xml:space="preserve"> клас) у післялікарняний період</w:t>
      </w:r>
      <w:r w:rsidRPr="00196493">
        <w:rPr>
          <w:rFonts w:ascii="Times New Roman" w:hAnsi="Times New Roman"/>
          <w:sz w:val="28"/>
        </w:rPr>
        <w:t>: організ.</w:t>
      </w:r>
      <w:r>
        <w:rPr>
          <w:rFonts w:ascii="Times New Roman" w:hAnsi="Times New Roman"/>
          <w:sz w:val="28"/>
        </w:rPr>
        <w:t xml:space="preserve"> </w:t>
      </w:r>
      <w:r w:rsidRPr="00196493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</w:t>
      </w:r>
      <w:r w:rsidRPr="00196493">
        <w:rPr>
          <w:rFonts w:ascii="Times New Roman" w:hAnsi="Times New Roman"/>
          <w:sz w:val="28"/>
        </w:rPr>
        <w:t xml:space="preserve">метод. рек. / Н. </w:t>
      </w:r>
      <w:r>
        <w:rPr>
          <w:rFonts w:ascii="Times New Roman" w:hAnsi="Times New Roman"/>
          <w:sz w:val="28"/>
        </w:rPr>
        <w:t>В. Жарська, О.В. Гузій. – Львів</w:t>
      </w:r>
      <w:r w:rsidRPr="00196493">
        <w:rPr>
          <w:rFonts w:ascii="Times New Roman" w:hAnsi="Times New Roman"/>
          <w:sz w:val="28"/>
        </w:rPr>
        <w:t xml:space="preserve">: Ліга-Прес, 2009. – 88 с. – ISBN 978-966-397-091-2. </w:t>
      </w:r>
    </w:p>
    <w:p w:rsidR="00370CF8" w:rsidRPr="00196493" w:rsidRDefault="00370CF8" w:rsidP="00AF3EB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28"/>
        </w:rPr>
        <w:t xml:space="preserve"> Желєзний О.Д. Методика фізичної реабілітації осіб з переломами нижніх кінцівок на основі нетрадиційних за</w:t>
      </w:r>
      <w:r>
        <w:rPr>
          <w:rFonts w:ascii="Times New Roman" w:hAnsi="Times New Roman"/>
          <w:sz w:val="28"/>
        </w:rPr>
        <w:t>собів</w:t>
      </w:r>
      <w:r w:rsidRPr="00196493">
        <w:rPr>
          <w:rFonts w:ascii="Times New Roman" w:hAnsi="Times New Roman"/>
          <w:sz w:val="28"/>
        </w:rPr>
        <w:t>: [посібник] / Же</w:t>
      </w:r>
      <w:r>
        <w:rPr>
          <w:rFonts w:ascii="Times New Roman" w:hAnsi="Times New Roman"/>
          <w:sz w:val="28"/>
        </w:rPr>
        <w:t>лєзний О.Д., Куц О.С. – Житомир</w:t>
      </w:r>
      <w:r w:rsidRPr="00196493">
        <w:rPr>
          <w:rFonts w:ascii="Times New Roman" w:hAnsi="Times New Roman"/>
          <w:sz w:val="28"/>
        </w:rPr>
        <w:t xml:space="preserve">: ЖДТУ, 2008. – 239 с. – ISBN 978-966-683-156-2. </w:t>
      </w:r>
    </w:p>
    <w:p w:rsidR="00370CF8" w:rsidRPr="00196493" w:rsidRDefault="00370CF8" w:rsidP="00AF3EB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28"/>
        </w:rPr>
        <w:t xml:space="preserve"> Заморський Т.В. Відновлення після ендо</w:t>
      </w:r>
      <w:r>
        <w:rPr>
          <w:rFonts w:ascii="Times New Roman" w:hAnsi="Times New Roman"/>
          <w:sz w:val="28"/>
        </w:rPr>
        <w:t>протезування кульшового суглоба</w:t>
      </w:r>
      <w:r w:rsidRPr="00196493">
        <w:rPr>
          <w:rFonts w:ascii="Times New Roman" w:hAnsi="Times New Roman"/>
          <w:sz w:val="28"/>
        </w:rPr>
        <w:t>: [моногра</w:t>
      </w:r>
      <w:r>
        <w:rPr>
          <w:rFonts w:ascii="Times New Roman" w:hAnsi="Times New Roman"/>
          <w:sz w:val="28"/>
        </w:rPr>
        <w:t>фія] / Т.В. Заморський. – Рівне</w:t>
      </w:r>
      <w:r w:rsidRPr="00196493">
        <w:rPr>
          <w:rFonts w:ascii="Times New Roman" w:hAnsi="Times New Roman"/>
          <w:sz w:val="28"/>
        </w:rPr>
        <w:t xml:space="preserve">: Волинські обереги, 2011. – 90 с. – ISBN 978-966-416-240-8. 4 </w:t>
      </w:r>
    </w:p>
    <w:p w:rsidR="00370CF8" w:rsidRPr="00196493" w:rsidRDefault="00370CF8" w:rsidP="00AF3EB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28"/>
        </w:rPr>
        <w:t xml:space="preserve"> Зінов'єв О.О. Засоби і методи фізичної реабілітації при захворюваннях дитячим церебральним пар</w:t>
      </w:r>
      <w:r>
        <w:rPr>
          <w:rFonts w:ascii="Times New Roman" w:hAnsi="Times New Roman"/>
          <w:sz w:val="28"/>
        </w:rPr>
        <w:t>алічем в ранньому дитячому віці</w:t>
      </w:r>
      <w:r w:rsidRPr="00196493">
        <w:rPr>
          <w:rFonts w:ascii="Times New Roman" w:hAnsi="Times New Roman"/>
          <w:sz w:val="28"/>
        </w:rPr>
        <w:t>: [метод. рек.] / Зінов'єв</w:t>
      </w:r>
      <w:r>
        <w:rPr>
          <w:rFonts w:ascii="Times New Roman" w:hAnsi="Times New Roman"/>
          <w:sz w:val="28"/>
        </w:rPr>
        <w:t xml:space="preserve"> О.О., Зінов'єва Є.О. – Ужгород</w:t>
      </w:r>
      <w:r w:rsidRPr="00196493">
        <w:rPr>
          <w:rFonts w:ascii="Times New Roman" w:hAnsi="Times New Roman"/>
          <w:sz w:val="28"/>
        </w:rPr>
        <w:t xml:space="preserve">: [б. в.], 1999. – 74 с. </w:t>
      </w:r>
    </w:p>
    <w:p w:rsidR="00370CF8" w:rsidRPr="00196493" w:rsidRDefault="00370CF8" w:rsidP="00AF3EB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28"/>
        </w:rPr>
        <w:t xml:space="preserve"> Зінов'єв О.О. Засоби і методи фізичної реабілітації при захворюваннях дитячим церебральним пар</w:t>
      </w:r>
      <w:r>
        <w:rPr>
          <w:rFonts w:ascii="Times New Roman" w:hAnsi="Times New Roman"/>
          <w:sz w:val="28"/>
        </w:rPr>
        <w:t>алічем в ранньому дитячому віці</w:t>
      </w:r>
      <w:r w:rsidRPr="00196493">
        <w:rPr>
          <w:rFonts w:ascii="Times New Roman" w:hAnsi="Times New Roman"/>
          <w:sz w:val="28"/>
        </w:rPr>
        <w:t>: метод. рек. / Зінов'</w:t>
      </w:r>
      <w:r>
        <w:rPr>
          <w:rFonts w:ascii="Times New Roman" w:hAnsi="Times New Roman"/>
          <w:sz w:val="28"/>
        </w:rPr>
        <w:t>єв О.О., Зінов'єва К.О. – Львів</w:t>
      </w:r>
      <w:r w:rsidRPr="00196493">
        <w:rPr>
          <w:rFonts w:ascii="Times New Roman" w:hAnsi="Times New Roman"/>
          <w:sz w:val="28"/>
        </w:rPr>
        <w:t xml:space="preserve">: [б. в.], 2001. – 94 с. </w:t>
      </w:r>
    </w:p>
    <w:p w:rsidR="00370CF8" w:rsidRPr="00196493" w:rsidRDefault="00370CF8" w:rsidP="00AF3EB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28"/>
        </w:rPr>
        <w:t xml:space="preserve"> Івасик Н. Фізична реабілітація дітей, хворих на бронхіальну аст</w:t>
      </w:r>
      <w:r>
        <w:rPr>
          <w:rFonts w:ascii="Times New Roman" w:hAnsi="Times New Roman"/>
          <w:sz w:val="28"/>
        </w:rPr>
        <w:t>му, в умовах оздоровчого табору</w:t>
      </w:r>
      <w:r w:rsidRPr="00196493">
        <w:rPr>
          <w:rFonts w:ascii="Times New Roman" w:hAnsi="Times New Roman"/>
          <w:sz w:val="28"/>
        </w:rPr>
        <w:t>: практ.</w:t>
      </w:r>
      <w:r>
        <w:rPr>
          <w:rFonts w:ascii="Times New Roman" w:hAnsi="Times New Roman"/>
          <w:sz w:val="28"/>
        </w:rPr>
        <w:t xml:space="preserve"> рек. / Наталія Івасик. – Львів</w:t>
      </w:r>
      <w:r w:rsidRPr="00196493">
        <w:rPr>
          <w:rFonts w:ascii="Times New Roman" w:hAnsi="Times New Roman"/>
          <w:sz w:val="28"/>
        </w:rPr>
        <w:t>: ЛДУФК, 2011. – 44 с. 36. Івасик Н. Фізична реабілітація діт</w:t>
      </w:r>
      <w:r>
        <w:rPr>
          <w:rFonts w:ascii="Times New Roman" w:hAnsi="Times New Roman"/>
          <w:sz w:val="28"/>
        </w:rPr>
        <w:t>ей, хворих на бронхіальну астму</w:t>
      </w:r>
      <w:r w:rsidRPr="00196493">
        <w:rPr>
          <w:rFonts w:ascii="Times New Roman" w:hAnsi="Times New Roman"/>
          <w:sz w:val="28"/>
        </w:rPr>
        <w:t>: метод.</w:t>
      </w:r>
      <w:r>
        <w:rPr>
          <w:rFonts w:ascii="Times New Roman" w:hAnsi="Times New Roman"/>
          <w:sz w:val="28"/>
        </w:rPr>
        <w:t xml:space="preserve"> рек. / Наталія Івасик. – Львів</w:t>
      </w:r>
      <w:r w:rsidRPr="00196493">
        <w:rPr>
          <w:rFonts w:ascii="Times New Roman" w:hAnsi="Times New Roman"/>
          <w:sz w:val="28"/>
        </w:rPr>
        <w:t xml:space="preserve">: [б.в.], 2003. – 64 с. </w:t>
      </w:r>
    </w:p>
    <w:p w:rsidR="00370CF8" w:rsidRPr="00196493" w:rsidRDefault="00370CF8" w:rsidP="00AF3EB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28"/>
        </w:rPr>
        <w:t xml:space="preserve"> Івасик Н. Фізична реабілітація при порушенні дія</w:t>
      </w:r>
      <w:r>
        <w:rPr>
          <w:rFonts w:ascii="Times New Roman" w:hAnsi="Times New Roman"/>
          <w:sz w:val="28"/>
        </w:rPr>
        <w:t>льності органів дихання [Текст]</w:t>
      </w:r>
      <w:r w:rsidRPr="00196493">
        <w:rPr>
          <w:rFonts w:ascii="Times New Roman" w:hAnsi="Times New Roman"/>
          <w:sz w:val="28"/>
        </w:rPr>
        <w:t>: навч. п</w:t>
      </w:r>
      <w:r>
        <w:rPr>
          <w:rFonts w:ascii="Times New Roman" w:hAnsi="Times New Roman"/>
          <w:sz w:val="28"/>
        </w:rPr>
        <w:t>осіб. / Наталія Івасик. – Львів</w:t>
      </w:r>
      <w:r w:rsidRPr="00196493">
        <w:rPr>
          <w:rFonts w:ascii="Times New Roman" w:hAnsi="Times New Roman"/>
          <w:sz w:val="28"/>
        </w:rPr>
        <w:t>: [б. в.], 2007. – 166 с. – ISBN 966- 8955-00-5. 38. Івасик Н. Фізична реабілітація при поруш</w:t>
      </w:r>
      <w:r>
        <w:rPr>
          <w:rFonts w:ascii="Times New Roman" w:hAnsi="Times New Roman"/>
          <w:sz w:val="28"/>
        </w:rPr>
        <w:t>енні діяльності органів дихання</w:t>
      </w:r>
      <w:r w:rsidRPr="00196493">
        <w:rPr>
          <w:rFonts w:ascii="Times New Roman" w:hAnsi="Times New Roman"/>
          <w:sz w:val="28"/>
        </w:rPr>
        <w:t>: навч. посіб. / Наталія Івасик. – 2-</w:t>
      </w:r>
      <w:r>
        <w:rPr>
          <w:rFonts w:ascii="Times New Roman" w:hAnsi="Times New Roman"/>
          <w:sz w:val="28"/>
        </w:rPr>
        <w:t>ге вид., випр. і допов. – Львів: Український бестселер, 2009</w:t>
      </w:r>
      <w:r w:rsidRPr="00196493">
        <w:rPr>
          <w:rFonts w:ascii="Times New Roman" w:hAnsi="Times New Roman"/>
          <w:sz w:val="28"/>
        </w:rPr>
        <w:t xml:space="preserve">; Тріада плюс, 2012. – 192 с. – ISBN 978-966-2384-00-0. </w:t>
      </w:r>
    </w:p>
    <w:p w:rsidR="00370CF8" w:rsidRPr="00196493" w:rsidRDefault="00370CF8" w:rsidP="00AF3EB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28"/>
        </w:rPr>
        <w:t xml:space="preserve"> Іпотерапія: лі</w:t>
      </w:r>
      <w:r>
        <w:rPr>
          <w:rFonts w:ascii="Times New Roman" w:hAnsi="Times New Roman"/>
          <w:sz w:val="28"/>
        </w:rPr>
        <w:t>кувально-реабілітаційні аспекти</w:t>
      </w:r>
      <w:r w:rsidRPr="00196493">
        <w:rPr>
          <w:rFonts w:ascii="Times New Roman" w:hAnsi="Times New Roman"/>
          <w:sz w:val="28"/>
        </w:rPr>
        <w:t xml:space="preserve">: метод. рек. / Вергун </w:t>
      </w:r>
      <w:r>
        <w:rPr>
          <w:rFonts w:ascii="Times New Roman" w:hAnsi="Times New Roman"/>
          <w:sz w:val="28"/>
        </w:rPr>
        <w:t>А.Р., Шелухова І.В. – Тернопіль</w:t>
      </w:r>
      <w:r w:rsidRPr="00196493">
        <w:rPr>
          <w:rFonts w:ascii="Times New Roman" w:hAnsi="Times New Roman"/>
          <w:sz w:val="28"/>
        </w:rPr>
        <w:t>: [б. в.], 2005. – 18 с. 40. Калмикова Ю.С. Фізична реабілітац</w:t>
      </w:r>
      <w:r>
        <w:rPr>
          <w:rFonts w:ascii="Times New Roman" w:hAnsi="Times New Roman"/>
          <w:sz w:val="28"/>
        </w:rPr>
        <w:t>ія хворих на туберкульоз легень</w:t>
      </w:r>
      <w:r w:rsidRPr="00196493">
        <w:rPr>
          <w:rFonts w:ascii="Times New Roman" w:hAnsi="Times New Roman"/>
          <w:sz w:val="28"/>
        </w:rPr>
        <w:t xml:space="preserve">: метод. </w:t>
      </w:r>
      <w:r>
        <w:rPr>
          <w:rFonts w:ascii="Times New Roman" w:hAnsi="Times New Roman"/>
          <w:sz w:val="28"/>
        </w:rPr>
        <w:t>рек. / Ю.С. Калмикова. – Харків</w:t>
      </w:r>
      <w:r w:rsidRPr="00196493">
        <w:rPr>
          <w:rFonts w:ascii="Times New Roman" w:hAnsi="Times New Roman"/>
          <w:sz w:val="28"/>
        </w:rPr>
        <w:t>: ХДАФК, 2009. – 49 с.</w:t>
      </w:r>
    </w:p>
    <w:p w:rsidR="00370CF8" w:rsidRPr="00196493" w:rsidRDefault="00370CF8" w:rsidP="00AF3EB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Калюжнова И.А.Лечебная физкультура / Калюжнова И.А., Перепелова О.В. - Ростов-на-Дону: Феникс, 2008.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649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6493">
        <w:rPr>
          <w:rFonts w:ascii="Times New Roman" w:hAnsi="Times New Roman"/>
          <w:sz w:val="28"/>
          <w:szCs w:val="28"/>
        </w:rPr>
        <w:t>268с.</w:t>
      </w:r>
    </w:p>
    <w:p w:rsidR="00370CF8" w:rsidRPr="00196493" w:rsidRDefault="00370CF8" w:rsidP="00AF3EB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28"/>
        </w:rPr>
        <w:t xml:space="preserve"> Максимова В.М. Лікувальна фізкультура при попереково-крижовому болю.</w:t>
      </w:r>
      <w:r>
        <w:rPr>
          <w:rFonts w:ascii="Times New Roman" w:hAnsi="Times New Roman"/>
          <w:sz w:val="28"/>
        </w:rPr>
        <w:t xml:space="preserve"> [Текст] / В.М. Максимова. - К.</w:t>
      </w:r>
      <w:r w:rsidRPr="00196493">
        <w:rPr>
          <w:rFonts w:ascii="Times New Roman" w:hAnsi="Times New Roman"/>
          <w:sz w:val="28"/>
        </w:rPr>
        <w:t>: Здоров'я, 1976. - 28 с.</w:t>
      </w:r>
    </w:p>
    <w:p w:rsidR="00370CF8" w:rsidRPr="00196493" w:rsidRDefault="00370CF8" w:rsidP="00AF3EB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Мухін. В.М.Фізична реабілітація: Київ, Олімпійська література, 2000. – 472с. </w:t>
      </w:r>
    </w:p>
    <w:p w:rsidR="00370CF8" w:rsidRPr="00196493" w:rsidRDefault="00370CF8" w:rsidP="00AF3EB7">
      <w:pPr>
        <w:pStyle w:val="BodyText"/>
        <w:widowControl/>
        <w:numPr>
          <w:ilvl w:val="0"/>
          <w:numId w:val="3"/>
        </w:numPr>
        <w:autoSpaceDE/>
        <w:autoSpaceDN/>
        <w:jc w:val="both"/>
      </w:pPr>
      <w:r w:rsidRPr="00196493">
        <w:t xml:space="preserve"> Лечебная физкультура в системе физической реабилитации. Руководство для врачей (под.ред. А.А.Каптелина, И.П.Лебедевой). – М.: Медицина, 1995. – 398 с.</w:t>
      </w:r>
    </w:p>
    <w:p w:rsidR="00370CF8" w:rsidRPr="00196493" w:rsidRDefault="00370CF8" w:rsidP="00AF3EB7">
      <w:pPr>
        <w:pStyle w:val="BodyText"/>
        <w:widowControl/>
        <w:numPr>
          <w:ilvl w:val="0"/>
          <w:numId w:val="3"/>
        </w:numPr>
        <w:autoSpaceDE/>
        <w:autoSpaceDN/>
        <w:jc w:val="both"/>
        <w:rPr>
          <w:sz w:val="32"/>
        </w:rPr>
      </w:pPr>
      <w:r w:rsidRPr="00196493">
        <w:t xml:space="preserve"> Первушин, В.П. Лікувальна фізкультура при ревматизмі у дітей [Текст] / В.П.</w:t>
      </w:r>
      <w:r>
        <w:t xml:space="preserve"> Первушин, В.М. Максимова. - К.</w:t>
      </w:r>
      <w:r w:rsidRPr="00196493">
        <w:t>: Здоров'я, 1979. - 80 с.</w:t>
      </w:r>
    </w:p>
    <w:p w:rsidR="00370CF8" w:rsidRPr="00196493" w:rsidRDefault="00370CF8" w:rsidP="00AF3EB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Порада А.М. Основи фізичної реабілітації: Навч. Посібник / А.М Порада, О.В. Солодовник, Н.Є. Прокопчук.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6493">
        <w:rPr>
          <w:rFonts w:ascii="Times New Roman" w:hAnsi="Times New Roman"/>
          <w:sz w:val="28"/>
          <w:szCs w:val="28"/>
        </w:rPr>
        <w:t>-  2-е вид. – К.: Медицина, 2008.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6493">
        <w:rPr>
          <w:rFonts w:ascii="Times New Roman" w:hAnsi="Times New Roman"/>
          <w:sz w:val="28"/>
          <w:szCs w:val="28"/>
        </w:rPr>
        <w:t>- 248 с.</w:t>
      </w:r>
    </w:p>
    <w:p w:rsidR="00370CF8" w:rsidRPr="00196493" w:rsidRDefault="00370CF8" w:rsidP="00AF3EB7">
      <w:pPr>
        <w:pStyle w:val="BodyText"/>
        <w:widowControl/>
        <w:numPr>
          <w:ilvl w:val="0"/>
          <w:numId w:val="3"/>
        </w:numPr>
        <w:autoSpaceDE/>
        <w:autoSpaceDN/>
        <w:jc w:val="both"/>
      </w:pPr>
      <w:r w:rsidRPr="00196493">
        <w:t xml:space="preserve"> Потапчук А.А Лечебная физическая культура в детском возрасте / А.А. Потапчук, С.В. Матвеев, М.Д. Дидур – СПб.: Речь, 2007. – 464с.</w:t>
      </w:r>
    </w:p>
    <w:p w:rsidR="00370CF8" w:rsidRPr="00196493" w:rsidRDefault="00370CF8" w:rsidP="00AF3EB7">
      <w:pPr>
        <w:pStyle w:val="BodyText"/>
        <w:widowControl/>
        <w:numPr>
          <w:ilvl w:val="0"/>
          <w:numId w:val="3"/>
        </w:numPr>
        <w:autoSpaceDE/>
        <w:autoSpaceDN/>
        <w:jc w:val="both"/>
        <w:rPr>
          <w:sz w:val="32"/>
        </w:rPr>
      </w:pPr>
      <w:r>
        <w:t xml:space="preserve"> Спортивна медицина [Текст]</w:t>
      </w:r>
      <w:r w:rsidRPr="00196493">
        <w:t>: підручник для студентів та лікарів / за заг. ред. Сокрута В.М.; Валерій Миколайович Сокрут, Олена Станіславівна Поважна, А</w:t>
      </w:r>
      <w:r>
        <w:t>ртур Леонідович Глущенко та ін.</w:t>
      </w:r>
      <w:r w:rsidRPr="00196493">
        <w:t>; МОНУ, МОЗУ, ЦМК, Дон. НМУ, Дон. НУ, Дон. обл. клін. терит. мед. об-ня . - Д</w:t>
      </w:r>
      <w:r>
        <w:t>онецьк : Каштан, 2013. - 471 с.</w:t>
      </w:r>
      <w:r w:rsidRPr="00196493">
        <w:t>: вкл. л. - Бібліогр.: с. 470.</w:t>
      </w:r>
    </w:p>
    <w:p w:rsidR="00370CF8" w:rsidRPr="00196493" w:rsidRDefault="00370CF8" w:rsidP="00AF3EB7">
      <w:pPr>
        <w:pStyle w:val="BodyText"/>
        <w:widowControl/>
        <w:numPr>
          <w:ilvl w:val="0"/>
          <w:numId w:val="3"/>
        </w:numPr>
        <w:autoSpaceDE/>
        <w:autoSpaceDN/>
        <w:jc w:val="both"/>
        <w:rPr>
          <w:sz w:val="32"/>
        </w:rPr>
      </w:pPr>
      <w:r w:rsidRPr="00196493">
        <w:t xml:space="preserve"> Спортивна медицина</w:t>
      </w:r>
      <w:r>
        <w:t xml:space="preserve"> і фізична реабілітація [Текст]</w:t>
      </w:r>
      <w:r w:rsidRPr="00196493">
        <w:t>: [навчальний посібник для студентів вищих мед. закладів освіти IV рівня акредитації] / Валентина Андріївна Шаповалова, Василь Михайлович Коршак, Валентина Мик</w:t>
      </w:r>
      <w:r>
        <w:t>олаївна Халтагарова та ін. - К.</w:t>
      </w:r>
      <w:r w:rsidRPr="00196493">
        <w:t>: Медицина, 2008. - 246 с.</w:t>
      </w:r>
    </w:p>
    <w:p w:rsidR="00370CF8" w:rsidRPr="00196493" w:rsidRDefault="00370CF8" w:rsidP="00AF3EB7">
      <w:pPr>
        <w:pStyle w:val="BodyText"/>
        <w:widowControl/>
        <w:numPr>
          <w:ilvl w:val="0"/>
          <w:numId w:val="3"/>
        </w:numPr>
        <w:autoSpaceDE/>
        <w:autoSpaceDN/>
        <w:jc w:val="both"/>
      </w:pPr>
      <w:r w:rsidRPr="00196493">
        <w:t xml:space="preserve"> Степанов, В.Л. Лікувальна фізкультура при опущенні органів черевної порожнини. 2-ге стереотип. вид</w:t>
      </w:r>
      <w:r>
        <w:t>. [Текст] / В.Л. Степанов. - К.</w:t>
      </w:r>
      <w:r w:rsidRPr="00196493">
        <w:t>: Здоров'я, 1986. - 48 с.</w:t>
      </w:r>
    </w:p>
    <w:p w:rsidR="00370CF8" w:rsidRPr="00196493" w:rsidRDefault="00370CF8" w:rsidP="00AF3EB7">
      <w:pPr>
        <w:pStyle w:val="BodyText"/>
        <w:widowControl/>
        <w:numPr>
          <w:ilvl w:val="0"/>
          <w:numId w:val="3"/>
        </w:numPr>
        <w:autoSpaceDE/>
        <w:autoSpaceDN/>
        <w:jc w:val="both"/>
      </w:pPr>
      <w:r w:rsidRPr="00196493">
        <w:t xml:space="preserve"> Физическая реабилитация: учебник для студентов высших учебных заведений под общей ред. проф. С.Н. Попова.- Изд. 5-е.- Ростов н/Д: Феникс, 2008.- 602 с.</w:t>
      </w:r>
    </w:p>
    <w:p w:rsidR="00370CF8" w:rsidRPr="00196493" w:rsidRDefault="00370CF8" w:rsidP="00AF3EB7">
      <w:pPr>
        <w:pStyle w:val="BodyText"/>
        <w:widowControl/>
        <w:numPr>
          <w:ilvl w:val="0"/>
          <w:numId w:val="3"/>
        </w:numPr>
        <w:autoSpaceDE/>
        <w:autoSpaceDN/>
        <w:jc w:val="both"/>
      </w:pPr>
      <w:r w:rsidRPr="00196493">
        <w:t xml:space="preserve"> Фізична рекреація: навч. посіб. для студентів. вищ. навч. закл. фіз виховання і спорту / авт. кол.: Є. Н. Приступа, Жданова О. М., Линець М. М. [та ін.]. – Л.: ЛДУФК, 2010. – 447 с.</w:t>
      </w:r>
    </w:p>
    <w:p w:rsidR="00370CF8" w:rsidRPr="00196493" w:rsidRDefault="00370CF8" w:rsidP="00AF3EB7">
      <w:pPr>
        <w:pStyle w:val="BodyTextIndent2"/>
        <w:spacing w:after="0" w:line="240" w:lineRule="auto"/>
        <w:ind w:left="0" w:firstLine="360"/>
        <w:jc w:val="both"/>
        <w:rPr>
          <w:b/>
          <w:sz w:val="28"/>
          <w:szCs w:val="28"/>
          <w:lang w:val="uk-UA"/>
        </w:rPr>
      </w:pPr>
      <w:r w:rsidRPr="00196493">
        <w:rPr>
          <w:b/>
          <w:sz w:val="28"/>
          <w:szCs w:val="28"/>
          <w:lang w:val="uk-UA"/>
        </w:rPr>
        <w:t>До</w:t>
      </w:r>
      <w:r>
        <w:rPr>
          <w:b/>
          <w:sz w:val="28"/>
          <w:szCs w:val="28"/>
          <w:lang w:val="uk-UA"/>
        </w:rPr>
        <w:t>даткові</w:t>
      </w:r>
      <w:r w:rsidRPr="00196493">
        <w:rPr>
          <w:b/>
          <w:sz w:val="28"/>
          <w:szCs w:val="28"/>
          <w:lang w:val="uk-UA"/>
        </w:rPr>
        <w:t>:</w:t>
      </w:r>
    </w:p>
    <w:p w:rsidR="00370CF8" w:rsidRPr="00196493" w:rsidRDefault="00370CF8" w:rsidP="00AF3EB7">
      <w:pPr>
        <w:pStyle w:val="BodyText"/>
        <w:widowControl/>
        <w:numPr>
          <w:ilvl w:val="0"/>
          <w:numId w:val="4"/>
        </w:numPr>
        <w:autoSpaceDE/>
        <w:autoSpaceDN/>
        <w:jc w:val="both"/>
      </w:pPr>
      <w:r w:rsidRPr="00196493">
        <w:t xml:space="preserve">Гросс Н.А. Физическая реабилитация детей с нарушениями функций опорно-двигательного аппарата / Гросс Н.А. – М., 2000. – 224с. </w:t>
      </w:r>
    </w:p>
    <w:p w:rsidR="00370CF8" w:rsidRPr="00196493" w:rsidRDefault="00370CF8" w:rsidP="00AF3EB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>Дубровский В.И. Лечебная физическая культура (</w:t>
      </w:r>
      <w:r>
        <w:rPr>
          <w:rFonts w:ascii="Times New Roman" w:hAnsi="Times New Roman"/>
          <w:sz w:val="28"/>
          <w:szCs w:val="28"/>
        </w:rPr>
        <w:t>кинезотерапия) - М.</w:t>
      </w:r>
      <w:r w:rsidRPr="00196493">
        <w:rPr>
          <w:rFonts w:ascii="Times New Roman" w:hAnsi="Times New Roman"/>
          <w:sz w:val="28"/>
          <w:szCs w:val="28"/>
        </w:rPr>
        <w:t>: ВЛАДОС, 1998.</w:t>
      </w:r>
    </w:p>
    <w:p w:rsidR="00370CF8" w:rsidRPr="00196493" w:rsidRDefault="00370CF8" w:rsidP="00AF3EB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28"/>
        </w:rPr>
        <w:t>Кобелєв С. Фізична реабілітація осіб з травмою грудного та поперекового в</w:t>
      </w:r>
      <w:r>
        <w:rPr>
          <w:rFonts w:ascii="Times New Roman" w:hAnsi="Times New Roman"/>
          <w:sz w:val="28"/>
        </w:rPr>
        <w:t>ідділів хребта і спинного мозку</w:t>
      </w:r>
      <w:r w:rsidRPr="00196493">
        <w:rPr>
          <w:rFonts w:ascii="Times New Roman" w:hAnsi="Times New Roman"/>
          <w:sz w:val="28"/>
        </w:rPr>
        <w:t>: метод. п</w:t>
      </w:r>
      <w:r>
        <w:rPr>
          <w:rFonts w:ascii="Times New Roman" w:hAnsi="Times New Roman"/>
          <w:sz w:val="28"/>
        </w:rPr>
        <w:t>осіб. / Степан Кобелєв. – Львів</w:t>
      </w:r>
      <w:r w:rsidRPr="00196493">
        <w:rPr>
          <w:rFonts w:ascii="Times New Roman" w:hAnsi="Times New Roman"/>
          <w:sz w:val="28"/>
        </w:rPr>
        <w:t>: ПП Сорока Т. Б., 2005. – 88 с.</w:t>
      </w:r>
    </w:p>
    <w:p w:rsidR="00370CF8" w:rsidRPr="00196493" w:rsidRDefault="00370CF8" w:rsidP="00AF3EB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28"/>
        </w:rPr>
        <w:t>Крук Б. Нові технології фізичної реабілітації неповносправних осіб з хребетно-спинном</w:t>
      </w:r>
      <w:r>
        <w:rPr>
          <w:rFonts w:ascii="Times New Roman" w:hAnsi="Times New Roman"/>
          <w:sz w:val="28"/>
        </w:rPr>
        <w:t>озковою травмою шийного відділу</w:t>
      </w:r>
      <w:r w:rsidRPr="00196493">
        <w:rPr>
          <w:rFonts w:ascii="Times New Roman" w:hAnsi="Times New Roman"/>
          <w:sz w:val="28"/>
        </w:rPr>
        <w:t>: [метод. посіб.] / Богд</w:t>
      </w:r>
      <w:r>
        <w:rPr>
          <w:rFonts w:ascii="Times New Roman" w:hAnsi="Times New Roman"/>
          <w:sz w:val="28"/>
        </w:rPr>
        <w:t>ан Крук, Олександр Куц. – Львів</w:t>
      </w:r>
      <w:r w:rsidRPr="00196493">
        <w:rPr>
          <w:rFonts w:ascii="Times New Roman" w:hAnsi="Times New Roman"/>
          <w:sz w:val="28"/>
        </w:rPr>
        <w:t>: [Укр. технології], 2006. – 135 с. – ISBN 966-345- 085-1.</w:t>
      </w:r>
    </w:p>
    <w:p w:rsidR="00370CF8" w:rsidRPr="00196493" w:rsidRDefault="00370CF8" w:rsidP="00AF3EB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36"/>
          <w:szCs w:val="28"/>
        </w:rPr>
      </w:pPr>
      <w:r w:rsidRPr="00196493">
        <w:rPr>
          <w:rFonts w:ascii="Times New Roman" w:hAnsi="Times New Roman"/>
          <w:sz w:val="28"/>
        </w:rPr>
        <w:t>Магльована Г.П. Основи фізичної реабілітації / Магльована Г.П. –</w:t>
      </w:r>
      <w:r>
        <w:rPr>
          <w:rFonts w:ascii="Times New Roman" w:hAnsi="Times New Roman"/>
          <w:sz w:val="28"/>
        </w:rPr>
        <w:t xml:space="preserve"> Львів</w:t>
      </w:r>
      <w:r w:rsidRPr="00196493">
        <w:rPr>
          <w:rFonts w:ascii="Times New Roman" w:hAnsi="Times New Roman"/>
          <w:sz w:val="28"/>
        </w:rPr>
        <w:t>: [Ліга-Прес], 2006. – 147 с. – ISBN 966-367-018-6</w:t>
      </w:r>
    </w:p>
    <w:p w:rsidR="00370CF8" w:rsidRPr="00196493" w:rsidRDefault="00370CF8" w:rsidP="00AF3EB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Марченко О.К. Фізична реабілітація хворих із травмами й </w:t>
      </w:r>
      <w:r>
        <w:rPr>
          <w:rFonts w:ascii="Times New Roman" w:hAnsi="Times New Roman"/>
          <w:sz w:val="28"/>
          <w:szCs w:val="28"/>
        </w:rPr>
        <w:t>захворюваннями нервової системи</w:t>
      </w:r>
      <w:r w:rsidRPr="00196493">
        <w:rPr>
          <w:rFonts w:ascii="Times New Roman" w:hAnsi="Times New Roman"/>
          <w:sz w:val="28"/>
          <w:szCs w:val="28"/>
        </w:rPr>
        <w:t>: навч.</w:t>
      </w:r>
      <w:r>
        <w:rPr>
          <w:rFonts w:ascii="Times New Roman" w:hAnsi="Times New Roman"/>
          <w:sz w:val="28"/>
          <w:szCs w:val="28"/>
        </w:rPr>
        <w:t xml:space="preserve"> посіб. / О.К. Марченко. – Київ</w:t>
      </w:r>
      <w:r w:rsidRPr="00196493">
        <w:rPr>
          <w:rFonts w:ascii="Times New Roman" w:hAnsi="Times New Roman"/>
          <w:sz w:val="28"/>
          <w:szCs w:val="28"/>
        </w:rPr>
        <w:t>: [Олімп. література], 2006. – 194 с. – ISBN 966-7133-83-4</w:t>
      </w:r>
    </w:p>
    <w:p w:rsidR="00370CF8" w:rsidRPr="00196493" w:rsidRDefault="00370CF8" w:rsidP="00AF3EB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>Мухін В.М. Основи фізичної реабілітації / В.М. Мухін, А.В. Магльо</w:t>
      </w:r>
      <w:r>
        <w:rPr>
          <w:rFonts w:ascii="Times New Roman" w:hAnsi="Times New Roman"/>
          <w:sz w:val="28"/>
          <w:szCs w:val="28"/>
        </w:rPr>
        <w:t>ваний, Г.П. Магльована. – Львів</w:t>
      </w:r>
      <w:r w:rsidRPr="00196493">
        <w:rPr>
          <w:rFonts w:ascii="Times New Roman" w:hAnsi="Times New Roman"/>
          <w:sz w:val="28"/>
          <w:szCs w:val="28"/>
        </w:rPr>
        <w:t xml:space="preserve">: ВМС, 1999. – 120 с. – ISBN 5- 7763-2350-9. </w:t>
      </w:r>
    </w:p>
    <w:p w:rsidR="00370CF8" w:rsidRPr="00196493" w:rsidRDefault="00370CF8" w:rsidP="00AF3EB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Мухін В.М. Фізична реабілітація: підручник / Мухін В.М. – Київ</w:t>
      </w:r>
      <w:r w:rsidRPr="00196493">
        <w:rPr>
          <w:rFonts w:ascii="Times New Roman" w:hAnsi="Times New Roman"/>
          <w:sz w:val="28"/>
          <w:szCs w:val="28"/>
        </w:rPr>
        <w:t xml:space="preserve">: Олімп. література, 2000. – 422 с. – ISBN 966-7133-23-0. </w:t>
      </w:r>
    </w:p>
    <w:p w:rsidR="00370CF8" w:rsidRPr="00196493" w:rsidRDefault="00370CF8" w:rsidP="00AF3EB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z w:val="28"/>
          <w:szCs w:val="28"/>
        </w:rPr>
        <w:t>хін В.М. Фізична реабілітація</w:t>
      </w:r>
      <w:r w:rsidRPr="00196493">
        <w:rPr>
          <w:rFonts w:ascii="Times New Roman" w:hAnsi="Times New Roman"/>
          <w:sz w:val="28"/>
          <w:szCs w:val="28"/>
        </w:rPr>
        <w:t>: підручник / Мухін В.М. – Вид. 2</w:t>
      </w:r>
      <w:r>
        <w:rPr>
          <w:rFonts w:ascii="Times New Roman" w:hAnsi="Times New Roman"/>
          <w:sz w:val="28"/>
          <w:szCs w:val="28"/>
        </w:rPr>
        <w:t>-ге, переробл. та допов. – Київ</w:t>
      </w:r>
      <w:r w:rsidRPr="00196493">
        <w:rPr>
          <w:rFonts w:ascii="Times New Roman" w:hAnsi="Times New Roman"/>
          <w:sz w:val="28"/>
          <w:szCs w:val="28"/>
        </w:rPr>
        <w:t xml:space="preserve">: Олімп. література, 2005. – 470 с. – ISBN 966-7133- 23-0. </w:t>
      </w:r>
    </w:p>
    <w:p w:rsidR="00370CF8" w:rsidRPr="00196493" w:rsidRDefault="00370CF8" w:rsidP="00AF3EB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Мухін В.М. Фізична реабілітація</w:t>
      </w:r>
      <w:r w:rsidRPr="00196493">
        <w:rPr>
          <w:rFonts w:ascii="Times New Roman" w:hAnsi="Times New Roman"/>
          <w:sz w:val="28"/>
          <w:szCs w:val="28"/>
        </w:rPr>
        <w:t>: підручник / Мухін В.М. – Вид. 3</w:t>
      </w:r>
      <w:r>
        <w:rPr>
          <w:rFonts w:ascii="Times New Roman" w:hAnsi="Times New Roman"/>
          <w:sz w:val="28"/>
          <w:szCs w:val="28"/>
        </w:rPr>
        <w:t>-тє, переробл. та допов. – Київ</w:t>
      </w:r>
      <w:r w:rsidRPr="00196493">
        <w:rPr>
          <w:rFonts w:ascii="Times New Roman" w:hAnsi="Times New Roman"/>
          <w:sz w:val="28"/>
          <w:szCs w:val="28"/>
        </w:rPr>
        <w:t xml:space="preserve">: Олімп. література, 2010. – 486 с. – ISBN 978-966- 870-13-8. </w:t>
      </w:r>
    </w:p>
    <w:p w:rsidR="00370CF8" w:rsidRPr="00196493" w:rsidRDefault="00370CF8" w:rsidP="00AF3EB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Мухін В.М. Фізич</w:t>
      </w:r>
      <w:r>
        <w:rPr>
          <w:rFonts w:ascii="Times New Roman" w:hAnsi="Times New Roman"/>
          <w:sz w:val="28"/>
          <w:szCs w:val="28"/>
        </w:rPr>
        <w:t>на реабілітація в травматології</w:t>
      </w:r>
      <w:r w:rsidRPr="00196493">
        <w:rPr>
          <w:rFonts w:ascii="Times New Roman" w:hAnsi="Times New Roman"/>
          <w:sz w:val="28"/>
          <w:szCs w:val="28"/>
        </w:rPr>
        <w:t>: м</w:t>
      </w:r>
      <w:r>
        <w:rPr>
          <w:rFonts w:ascii="Times New Roman" w:hAnsi="Times New Roman"/>
          <w:sz w:val="28"/>
          <w:szCs w:val="28"/>
        </w:rPr>
        <w:t>онографія / В.М. Мухін. – Львів</w:t>
      </w:r>
      <w:r w:rsidRPr="00196493">
        <w:rPr>
          <w:rFonts w:ascii="Times New Roman" w:hAnsi="Times New Roman"/>
          <w:sz w:val="28"/>
          <w:szCs w:val="28"/>
        </w:rPr>
        <w:t xml:space="preserve">: ЛДУФК, 2015. – 424 с. – ISBN 978-966-2328-77-6. </w:t>
      </w:r>
    </w:p>
    <w:p w:rsidR="00370CF8" w:rsidRPr="00196493" w:rsidRDefault="00370CF8" w:rsidP="00AF3EB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Назар П.С. Загальний та спеціальний догляд за хворими з елем</w:t>
      </w:r>
      <w:r>
        <w:rPr>
          <w:rFonts w:ascii="Times New Roman" w:hAnsi="Times New Roman"/>
          <w:sz w:val="28"/>
          <w:szCs w:val="28"/>
        </w:rPr>
        <w:t>ентами фізичної реабілітації</w:t>
      </w:r>
      <w:r w:rsidRPr="00196493">
        <w:rPr>
          <w:rFonts w:ascii="Times New Roman" w:hAnsi="Times New Roman"/>
          <w:sz w:val="28"/>
          <w:szCs w:val="28"/>
        </w:rPr>
        <w:t>: навч. посіб. / П.</w:t>
      </w:r>
      <w:r>
        <w:rPr>
          <w:rFonts w:ascii="Times New Roman" w:hAnsi="Times New Roman"/>
          <w:sz w:val="28"/>
          <w:szCs w:val="28"/>
        </w:rPr>
        <w:t>С. Назар, Л. Г. Шахліна. – Київ</w:t>
      </w:r>
      <w:r w:rsidRPr="00196493">
        <w:rPr>
          <w:rFonts w:ascii="Times New Roman" w:hAnsi="Times New Roman"/>
          <w:sz w:val="28"/>
          <w:szCs w:val="28"/>
        </w:rPr>
        <w:t xml:space="preserve">: Олімп. література, 2007. – 239 с. – ISBN 966-7133-79-6. </w:t>
      </w:r>
    </w:p>
    <w:p w:rsidR="00370CF8" w:rsidRPr="00196493" w:rsidRDefault="00370CF8" w:rsidP="00AF3EB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Ногас А.О. Фізична реабілітація хворих на туберкул</w:t>
      </w:r>
      <w:r>
        <w:rPr>
          <w:rFonts w:ascii="Times New Roman" w:hAnsi="Times New Roman"/>
          <w:sz w:val="28"/>
          <w:szCs w:val="28"/>
        </w:rPr>
        <w:t>ьоз легенів в умовах стаціонару</w:t>
      </w:r>
      <w:r w:rsidRPr="00196493">
        <w:rPr>
          <w:rFonts w:ascii="Times New Roman" w:hAnsi="Times New Roman"/>
          <w:sz w:val="28"/>
          <w:szCs w:val="28"/>
        </w:rPr>
        <w:t>: навч.-метод. посіб. / А.О. Ногас</w:t>
      </w:r>
      <w:r>
        <w:rPr>
          <w:rFonts w:ascii="Times New Roman" w:hAnsi="Times New Roman"/>
          <w:sz w:val="28"/>
          <w:szCs w:val="28"/>
        </w:rPr>
        <w:t>. – Рівне</w:t>
      </w:r>
      <w:r w:rsidRPr="00196493">
        <w:rPr>
          <w:rFonts w:ascii="Times New Roman" w:hAnsi="Times New Roman"/>
          <w:sz w:val="28"/>
          <w:szCs w:val="28"/>
        </w:rPr>
        <w:t xml:space="preserve">: [б. в.], 2009. – 127 с. </w:t>
      </w:r>
    </w:p>
    <w:p w:rsidR="00370CF8" w:rsidRPr="00196493" w:rsidRDefault="00370CF8" w:rsidP="00AF3EB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Одинець Т. Програма гідрокінезотерапії у </w:t>
      </w:r>
      <w:r>
        <w:rPr>
          <w:rFonts w:ascii="Times New Roman" w:hAnsi="Times New Roman"/>
          <w:sz w:val="28"/>
          <w:szCs w:val="28"/>
        </w:rPr>
        <w:t>фізичній реабілітації жінок 55-</w:t>
      </w:r>
      <w:r w:rsidRPr="00196493">
        <w:rPr>
          <w:rFonts w:ascii="Times New Roman" w:hAnsi="Times New Roman"/>
          <w:sz w:val="28"/>
          <w:szCs w:val="28"/>
        </w:rPr>
        <w:t>65 рокі</w:t>
      </w:r>
      <w:r>
        <w:rPr>
          <w:rFonts w:ascii="Times New Roman" w:hAnsi="Times New Roman"/>
          <w:sz w:val="28"/>
          <w:szCs w:val="28"/>
        </w:rPr>
        <w:t>в після радикальної мастектомії</w:t>
      </w:r>
      <w:r w:rsidRPr="00196493">
        <w:rPr>
          <w:rFonts w:ascii="Times New Roman" w:hAnsi="Times New Roman"/>
          <w:sz w:val="28"/>
          <w:szCs w:val="28"/>
        </w:rPr>
        <w:t>: метод. рек</w:t>
      </w:r>
      <w:r>
        <w:rPr>
          <w:rFonts w:ascii="Times New Roman" w:hAnsi="Times New Roman"/>
          <w:sz w:val="28"/>
          <w:szCs w:val="28"/>
        </w:rPr>
        <w:t>. / Одинець Тетяна. – Запоріжжя</w:t>
      </w:r>
      <w:r w:rsidRPr="00196493">
        <w:rPr>
          <w:rFonts w:ascii="Times New Roman" w:hAnsi="Times New Roman"/>
          <w:sz w:val="28"/>
          <w:szCs w:val="28"/>
        </w:rPr>
        <w:t xml:space="preserve">: Класичний приватний ун-т, 2012. – 51 с. </w:t>
      </w:r>
    </w:p>
    <w:p w:rsidR="00370CF8" w:rsidRPr="00196493" w:rsidRDefault="00370CF8" w:rsidP="00AF3EB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Окамото Г. Основи фізичної реабілітаці</w:t>
      </w:r>
      <w:r>
        <w:rPr>
          <w:rFonts w:ascii="Times New Roman" w:hAnsi="Times New Roman"/>
          <w:sz w:val="28"/>
          <w:szCs w:val="28"/>
        </w:rPr>
        <w:t>ї: навч. посіб. / Гері Окамото</w:t>
      </w:r>
      <w:r w:rsidRPr="00196493">
        <w:rPr>
          <w:rFonts w:ascii="Times New Roman" w:hAnsi="Times New Roman"/>
          <w:sz w:val="28"/>
          <w:szCs w:val="28"/>
        </w:rPr>
        <w:t>; пер. Юрія Кобіва т</w:t>
      </w:r>
      <w:r>
        <w:rPr>
          <w:rFonts w:ascii="Times New Roman" w:hAnsi="Times New Roman"/>
          <w:sz w:val="28"/>
          <w:szCs w:val="28"/>
        </w:rPr>
        <w:t>а Анастасії Добриніної. – Львів</w:t>
      </w:r>
      <w:r w:rsidRPr="00196493">
        <w:rPr>
          <w:rFonts w:ascii="Times New Roman" w:hAnsi="Times New Roman"/>
          <w:sz w:val="28"/>
          <w:szCs w:val="28"/>
        </w:rPr>
        <w:t xml:space="preserve">: [Галицька видавнича спілка], 2002. – 293 с. – ISBN 966-7893-17-0. </w:t>
      </w:r>
    </w:p>
    <w:p w:rsidR="00370CF8" w:rsidRPr="00196493" w:rsidRDefault="00370CF8" w:rsidP="00AF3EB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Основи діагностичних дос</w:t>
      </w:r>
      <w:r>
        <w:rPr>
          <w:rFonts w:ascii="Times New Roman" w:hAnsi="Times New Roman"/>
          <w:sz w:val="28"/>
          <w:szCs w:val="28"/>
        </w:rPr>
        <w:t>ліджень у фізичній реабілітації</w:t>
      </w:r>
      <w:r w:rsidRPr="00196493">
        <w:rPr>
          <w:rFonts w:ascii="Times New Roman" w:hAnsi="Times New Roman"/>
          <w:sz w:val="28"/>
          <w:szCs w:val="28"/>
        </w:rPr>
        <w:t xml:space="preserve">: навч. посіб. / Т. Бойчук, М. Голубєва, О. </w:t>
      </w:r>
      <w:r>
        <w:rPr>
          <w:rFonts w:ascii="Times New Roman" w:hAnsi="Times New Roman"/>
          <w:sz w:val="28"/>
          <w:szCs w:val="28"/>
        </w:rPr>
        <w:t>Левандовський [та ін.]. – Львів</w:t>
      </w:r>
      <w:r w:rsidRPr="00196493">
        <w:rPr>
          <w:rFonts w:ascii="Times New Roman" w:hAnsi="Times New Roman"/>
          <w:sz w:val="28"/>
          <w:szCs w:val="28"/>
        </w:rPr>
        <w:t>: ЗУКЦ, 2010. – 240 с. – ISBN 978-966-1518-64-2</w:t>
      </w:r>
    </w:p>
    <w:p w:rsidR="00370CF8" w:rsidRPr="00196493" w:rsidRDefault="00370CF8" w:rsidP="00AF3EB7">
      <w:pPr>
        <w:rPr>
          <w:rFonts w:ascii="Times New Roman" w:hAnsi="Times New Roman"/>
        </w:rPr>
      </w:pPr>
    </w:p>
    <w:p w:rsidR="00370CF8" w:rsidRDefault="00370CF8"/>
    <w:sectPr w:rsidR="00370CF8" w:rsidSect="00CE2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4EF6F10"/>
    <w:multiLevelType w:val="hybridMultilevel"/>
    <w:tmpl w:val="E64A4AB4"/>
    <w:lvl w:ilvl="0" w:tplc="68C0E3DA">
      <w:start w:val="1"/>
      <w:numFmt w:val="decimal"/>
      <w:lvlText w:val="%1."/>
      <w:lvlJc w:val="left"/>
      <w:pPr>
        <w:ind w:left="786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D0F6FE7"/>
    <w:multiLevelType w:val="hybridMultilevel"/>
    <w:tmpl w:val="15220734"/>
    <w:lvl w:ilvl="0" w:tplc="9C30715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F3B42F3"/>
    <w:multiLevelType w:val="hybridMultilevel"/>
    <w:tmpl w:val="7B365AAE"/>
    <w:lvl w:ilvl="0" w:tplc="22102584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1F17"/>
    <w:rsid w:val="00037C87"/>
    <w:rsid w:val="00040B93"/>
    <w:rsid w:val="00041F17"/>
    <w:rsid w:val="000F4124"/>
    <w:rsid w:val="000F6165"/>
    <w:rsid w:val="00137B69"/>
    <w:rsid w:val="00187F8A"/>
    <w:rsid w:val="00196493"/>
    <w:rsid w:val="001F23AA"/>
    <w:rsid w:val="00200C59"/>
    <w:rsid w:val="002421E6"/>
    <w:rsid w:val="00242CB5"/>
    <w:rsid w:val="00306147"/>
    <w:rsid w:val="00361B71"/>
    <w:rsid w:val="00370CF8"/>
    <w:rsid w:val="003B0593"/>
    <w:rsid w:val="00445313"/>
    <w:rsid w:val="004B64E9"/>
    <w:rsid w:val="0055482C"/>
    <w:rsid w:val="00663392"/>
    <w:rsid w:val="00734CB1"/>
    <w:rsid w:val="007A0A5B"/>
    <w:rsid w:val="007A459D"/>
    <w:rsid w:val="007F7BD7"/>
    <w:rsid w:val="00831DA5"/>
    <w:rsid w:val="00886A0D"/>
    <w:rsid w:val="008C4863"/>
    <w:rsid w:val="00944C89"/>
    <w:rsid w:val="00971E51"/>
    <w:rsid w:val="00A23437"/>
    <w:rsid w:val="00A44881"/>
    <w:rsid w:val="00AB0A77"/>
    <w:rsid w:val="00AF3EB7"/>
    <w:rsid w:val="00B115D0"/>
    <w:rsid w:val="00B41DEC"/>
    <w:rsid w:val="00B45667"/>
    <w:rsid w:val="00BD1152"/>
    <w:rsid w:val="00C63FF1"/>
    <w:rsid w:val="00C97F7C"/>
    <w:rsid w:val="00CC430B"/>
    <w:rsid w:val="00CE2734"/>
    <w:rsid w:val="00CF02FD"/>
    <w:rsid w:val="00CF1CFC"/>
    <w:rsid w:val="00D2795F"/>
    <w:rsid w:val="00D33871"/>
    <w:rsid w:val="00D3627B"/>
    <w:rsid w:val="00D41CB7"/>
    <w:rsid w:val="00D92CFA"/>
    <w:rsid w:val="00DD0E18"/>
    <w:rsid w:val="00E5348C"/>
    <w:rsid w:val="00E734FE"/>
    <w:rsid w:val="00EC3D70"/>
    <w:rsid w:val="00FC4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EB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F3EB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AF3E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F3EB7"/>
    <w:rPr>
      <w:rFonts w:ascii="Times New Roman" w:hAnsi="Times New Roman" w:cs="Times New Roman"/>
      <w:sz w:val="28"/>
      <w:szCs w:val="28"/>
      <w:lang w:val="uk-UA"/>
    </w:rPr>
  </w:style>
  <w:style w:type="paragraph" w:styleId="ListParagraph">
    <w:name w:val="List Paragraph"/>
    <w:basedOn w:val="Normal"/>
    <w:uiPriority w:val="99"/>
    <w:qFormat/>
    <w:rsid w:val="00AF3EB7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Hyperlink">
    <w:name w:val="Hyperlink"/>
    <w:basedOn w:val="DefaultParagraphFont"/>
    <w:uiPriority w:val="99"/>
    <w:rsid w:val="00AF3EB7"/>
    <w:rPr>
      <w:rFonts w:cs="Times New Roman"/>
      <w:color w:val="0000FF"/>
      <w:u w:val="single"/>
    </w:rPr>
  </w:style>
  <w:style w:type="character" w:customStyle="1" w:styleId="a">
    <w:name w:val="Основной текст_"/>
    <w:link w:val="1"/>
    <w:uiPriority w:val="99"/>
    <w:locked/>
    <w:rsid w:val="00AF3EB7"/>
    <w:rPr>
      <w:sz w:val="29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AF3EB7"/>
    <w:pPr>
      <w:widowControl w:val="0"/>
      <w:shd w:val="clear" w:color="auto" w:fill="FFFFFF"/>
      <w:spacing w:after="0" w:line="324" w:lineRule="exact"/>
    </w:pPr>
    <w:rPr>
      <w:sz w:val="29"/>
      <w:szCs w:val="20"/>
      <w:lang w:eastAsia="ru-RU"/>
    </w:rPr>
  </w:style>
  <w:style w:type="paragraph" w:styleId="NormalWeb">
    <w:name w:val="Normal (Web)"/>
    <w:basedOn w:val="Normal"/>
    <w:uiPriority w:val="99"/>
    <w:rsid w:val="00AF3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AF3EB7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AF3EB7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A0A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mojlenkokaterina74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15</Pages>
  <Words>4105</Words>
  <Characters>23402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Lozinska</cp:lastModifiedBy>
  <cp:revision>6</cp:revision>
  <cp:lastPrinted>2021-04-13T08:06:00Z</cp:lastPrinted>
  <dcterms:created xsi:type="dcterms:W3CDTF">2021-02-18T20:40:00Z</dcterms:created>
  <dcterms:modified xsi:type="dcterms:W3CDTF">2021-04-20T10:19:00Z</dcterms:modified>
</cp:coreProperties>
</file>